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89" w:rsidRDefault="006B5330">
      <w:pPr>
        <w:jc w:val="center"/>
        <w:rPr>
          <w:rFonts w:ascii="Times New Roman" w:eastAsia="Calibri" w:hAnsi="Times New Roman"/>
          <w:sz w:val="24"/>
          <w:szCs w:val="24"/>
        </w:rPr>
      </w:pPr>
      <w:r>
        <w:rPr>
          <w:rFonts w:ascii="Times New Roman" w:eastAsia="Calibri" w:hAnsi="Times New Roman"/>
          <w:b/>
          <w:color w:val="000000"/>
          <w:sz w:val="24"/>
          <w:szCs w:val="24"/>
        </w:rPr>
        <w:t>МИНИСТЕРСТВО ПРОСВЕЩЕНИЯ РОССИЙСКОЙ ФЕДЕРАЦИИ</w:t>
      </w:r>
    </w:p>
    <w:p w:rsidR="00B02A89" w:rsidRDefault="006B5330">
      <w:pPr>
        <w:spacing w:before="100" w:beforeAutospacing="1" w:after="100" w:afterAutospacing="1" w:line="273" w:lineRule="auto"/>
        <w:jc w:val="center"/>
        <w:rPr>
          <w:rFonts w:ascii="Times New Roman" w:eastAsia="Calibri" w:hAnsi="Times New Roman"/>
          <w:sz w:val="24"/>
          <w:szCs w:val="24"/>
        </w:rPr>
      </w:pPr>
      <w:r>
        <w:rPr>
          <w:rFonts w:ascii="Times New Roman" w:eastAsia="Calibri" w:hAnsi="Times New Roman"/>
          <w:b/>
          <w:color w:val="000000"/>
          <w:sz w:val="24"/>
          <w:szCs w:val="24"/>
        </w:rPr>
        <w:t xml:space="preserve">‌Министерство образования Новгородской области‌‌ </w:t>
      </w:r>
    </w:p>
    <w:p w:rsidR="00B02A89" w:rsidRDefault="006B5330">
      <w:pPr>
        <w:spacing w:before="100" w:beforeAutospacing="1" w:after="100" w:afterAutospacing="1" w:line="273" w:lineRule="auto"/>
        <w:jc w:val="center"/>
        <w:rPr>
          <w:rFonts w:ascii="Times New Roman" w:eastAsia="Calibri" w:hAnsi="Times New Roman"/>
          <w:sz w:val="24"/>
          <w:szCs w:val="24"/>
        </w:rPr>
      </w:pPr>
      <w:r>
        <w:rPr>
          <w:rFonts w:ascii="Times New Roman" w:eastAsia="Calibri" w:hAnsi="Times New Roman"/>
          <w:b/>
          <w:color w:val="000000"/>
          <w:sz w:val="24"/>
          <w:szCs w:val="24"/>
        </w:rPr>
        <w:t>‌Комитет образования Администрации Новгородского муниципального района‌</w:t>
      </w:r>
      <w:r>
        <w:rPr>
          <w:rFonts w:ascii="Times New Roman" w:eastAsia="Calibri" w:hAnsi="Times New Roman"/>
          <w:color w:val="000000"/>
          <w:sz w:val="24"/>
          <w:szCs w:val="24"/>
        </w:rPr>
        <w:t>​</w:t>
      </w:r>
    </w:p>
    <w:p w:rsidR="00B02A89" w:rsidRDefault="006B5330">
      <w:pPr>
        <w:spacing w:before="100" w:beforeAutospacing="1" w:after="100" w:afterAutospacing="1" w:line="273" w:lineRule="auto"/>
        <w:jc w:val="center"/>
        <w:rPr>
          <w:rFonts w:ascii="Times New Roman" w:eastAsia="Calibri" w:hAnsi="Times New Roman"/>
          <w:sz w:val="24"/>
          <w:szCs w:val="24"/>
        </w:rPr>
      </w:pPr>
      <w:r>
        <w:rPr>
          <w:rFonts w:ascii="Times New Roman" w:eastAsia="Calibri" w:hAnsi="Times New Roman"/>
          <w:b/>
          <w:color w:val="000000"/>
          <w:sz w:val="24"/>
          <w:szCs w:val="24"/>
        </w:rPr>
        <w:t>МАОУ "</w:t>
      </w:r>
      <w:proofErr w:type="spellStart"/>
      <w:r>
        <w:rPr>
          <w:rFonts w:ascii="Times New Roman" w:eastAsia="Calibri" w:hAnsi="Times New Roman"/>
          <w:b/>
          <w:color w:val="000000"/>
          <w:sz w:val="24"/>
          <w:szCs w:val="24"/>
        </w:rPr>
        <w:t>Бронницкая</w:t>
      </w:r>
      <w:proofErr w:type="spellEnd"/>
      <w:r>
        <w:rPr>
          <w:rFonts w:ascii="Times New Roman" w:eastAsia="Calibri" w:hAnsi="Times New Roman"/>
          <w:b/>
          <w:color w:val="000000"/>
          <w:sz w:val="24"/>
          <w:szCs w:val="24"/>
        </w:rPr>
        <w:t xml:space="preserve"> СОШ "</w:t>
      </w:r>
    </w:p>
    <w:p w:rsidR="00B02A89" w:rsidRDefault="006B5330">
      <w:pPr>
        <w:spacing w:before="100" w:beforeAutospacing="1" w:after="100" w:afterAutospacing="1" w:line="273" w:lineRule="auto"/>
        <w:rPr>
          <w:sz w:val="24"/>
          <w:szCs w:val="24"/>
        </w:rPr>
      </w:pPr>
      <w:r>
        <w:rPr>
          <w:sz w:val="24"/>
          <w:szCs w:val="24"/>
        </w:rPr>
        <w:t xml:space="preserve"> </w:t>
      </w:r>
    </w:p>
    <w:p w:rsidR="00B02A89" w:rsidRDefault="008F7AD0">
      <w:pPr>
        <w:spacing w:after="0" w:line="240" w:lineRule="auto"/>
        <w:jc w:val="center"/>
        <w:rPr>
          <w:rFonts w:ascii="Times New Roman" w:hAnsi="Times New Roman"/>
          <w:b/>
          <w:sz w:val="44"/>
          <w:szCs w:val="28"/>
        </w:rPr>
      </w:pPr>
      <w:r w:rsidRPr="009F5E57">
        <w:rPr>
          <w:b/>
          <w:noProof/>
          <w:sz w:val="36"/>
        </w:rPr>
        <w:drawing>
          <wp:inline distT="0" distB="0" distL="0" distR="0" wp14:anchorId="008FB953" wp14:editId="24C54CF1">
            <wp:extent cx="5940425" cy="1558325"/>
            <wp:effectExtent l="0" t="0" r="3175" b="3810"/>
            <wp:docPr id="2" name="Рисунок 2" descr="C:\Users\Марина\Pictures\печать директор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Pictures\печать директор школы.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558325"/>
                    </a:xfrm>
                    <a:prstGeom prst="rect">
                      <a:avLst/>
                    </a:prstGeom>
                    <a:noFill/>
                    <a:ln>
                      <a:noFill/>
                    </a:ln>
                  </pic:spPr>
                </pic:pic>
              </a:graphicData>
            </a:graphic>
          </wp:inline>
        </w:drawing>
      </w:r>
    </w:p>
    <w:p w:rsidR="00B02A89" w:rsidRDefault="00B02A89">
      <w:pPr>
        <w:spacing w:after="0" w:line="240" w:lineRule="auto"/>
        <w:jc w:val="center"/>
        <w:rPr>
          <w:rFonts w:ascii="Times New Roman" w:hAnsi="Times New Roman"/>
          <w:b/>
          <w:sz w:val="44"/>
          <w:szCs w:val="28"/>
        </w:rPr>
      </w:pPr>
    </w:p>
    <w:p w:rsidR="00B02A89" w:rsidRDefault="00B02A89">
      <w:pPr>
        <w:spacing w:after="0" w:line="240" w:lineRule="auto"/>
        <w:jc w:val="center"/>
        <w:rPr>
          <w:rFonts w:ascii="Times New Roman" w:hAnsi="Times New Roman"/>
          <w:b/>
          <w:sz w:val="44"/>
          <w:szCs w:val="28"/>
        </w:rPr>
      </w:pPr>
    </w:p>
    <w:p w:rsidR="00B02A89" w:rsidRDefault="00B02A89">
      <w:pPr>
        <w:spacing w:after="0" w:line="240" w:lineRule="auto"/>
        <w:jc w:val="center"/>
        <w:rPr>
          <w:rFonts w:ascii="Times New Roman" w:hAnsi="Times New Roman"/>
          <w:b/>
          <w:sz w:val="44"/>
          <w:szCs w:val="28"/>
        </w:rPr>
      </w:pPr>
    </w:p>
    <w:p w:rsidR="00B02A89" w:rsidRDefault="00B02A89">
      <w:pPr>
        <w:spacing w:after="0" w:line="240" w:lineRule="auto"/>
        <w:jc w:val="center"/>
        <w:rPr>
          <w:rFonts w:ascii="Times New Roman" w:hAnsi="Times New Roman"/>
          <w:b/>
          <w:sz w:val="44"/>
          <w:szCs w:val="28"/>
        </w:rPr>
      </w:pPr>
    </w:p>
    <w:p w:rsidR="00B02A89" w:rsidRDefault="006B5330">
      <w:pPr>
        <w:spacing w:after="0" w:line="240" w:lineRule="auto"/>
        <w:jc w:val="center"/>
        <w:rPr>
          <w:rFonts w:ascii="Times New Roman" w:hAnsi="Times New Roman"/>
          <w:b/>
          <w:sz w:val="44"/>
          <w:szCs w:val="28"/>
        </w:rPr>
      </w:pPr>
      <w:r>
        <w:rPr>
          <w:rFonts w:ascii="Times New Roman" w:hAnsi="Times New Roman"/>
          <w:b/>
          <w:sz w:val="44"/>
          <w:szCs w:val="28"/>
        </w:rPr>
        <w:t>Рабочая программа   внеурочной деятельности</w:t>
      </w:r>
    </w:p>
    <w:p w:rsidR="00B02A89" w:rsidRDefault="006B5330">
      <w:pPr>
        <w:spacing w:after="0" w:line="240" w:lineRule="auto"/>
        <w:jc w:val="center"/>
        <w:rPr>
          <w:rFonts w:ascii="Times New Roman" w:hAnsi="Times New Roman"/>
          <w:b/>
          <w:sz w:val="44"/>
          <w:szCs w:val="28"/>
        </w:rPr>
      </w:pPr>
      <w:r>
        <w:rPr>
          <w:rFonts w:ascii="Times New Roman" w:hAnsi="Times New Roman"/>
          <w:b/>
          <w:sz w:val="44"/>
          <w:szCs w:val="28"/>
        </w:rPr>
        <w:t>«Бадминтон».</w:t>
      </w:r>
    </w:p>
    <w:p w:rsidR="00B02A89" w:rsidRDefault="00B02A89">
      <w:pPr>
        <w:spacing w:after="0" w:line="240" w:lineRule="auto"/>
        <w:jc w:val="center"/>
        <w:rPr>
          <w:rFonts w:ascii="Times New Roman" w:hAnsi="Times New Roman"/>
          <w:b/>
          <w:sz w:val="44"/>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6B5330">
      <w:pPr>
        <w:spacing w:after="0" w:line="240" w:lineRule="auto"/>
        <w:jc w:val="center"/>
        <w:rPr>
          <w:rFonts w:ascii="Times New Roman" w:hAnsi="Times New Roman"/>
          <w:sz w:val="28"/>
          <w:szCs w:val="28"/>
        </w:rPr>
      </w:pPr>
      <w:r>
        <w:rPr>
          <w:rFonts w:ascii="Times New Roman" w:hAnsi="Times New Roman"/>
          <w:sz w:val="28"/>
          <w:szCs w:val="28"/>
        </w:rPr>
        <w:t>С</w:t>
      </w:r>
      <w:r>
        <w:rPr>
          <w:rFonts w:ascii="Times New Roman" w:hAnsi="Times New Roman"/>
          <w:sz w:val="28"/>
          <w:szCs w:val="28"/>
        </w:rPr>
        <w:t xml:space="preserve">. </w:t>
      </w:r>
      <w:proofErr w:type="spellStart"/>
      <w:r>
        <w:rPr>
          <w:rFonts w:ascii="Times New Roman" w:hAnsi="Times New Roman"/>
          <w:sz w:val="28"/>
          <w:szCs w:val="28"/>
        </w:rPr>
        <w:t>Бронница</w:t>
      </w:r>
      <w:proofErr w:type="spellEnd"/>
    </w:p>
    <w:p w:rsidR="00B02A89" w:rsidRDefault="006B5330">
      <w:pPr>
        <w:spacing w:after="0" w:line="240" w:lineRule="auto"/>
        <w:jc w:val="center"/>
        <w:rPr>
          <w:rFonts w:ascii="Times New Roman" w:hAnsi="Times New Roman"/>
          <w:sz w:val="28"/>
          <w:szCs w:val="28"/>
        </w:rPr>
      </w:pPr>
      <w:r>
        <w:rPr>
          <w:rFonts w:ascii="Times New Roman" w:hAnsi="Times New Roman"/>
          <w:sz w:val="28"/>
          <w:szCs w:val="28"/>
        </w:rPr>
        <w:t>2024 год</w:t>
      </w: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bookmarkStart w:id="0" w:name="_GoBack"/>
      <w:bookmarkEnd w:id="0"/>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jc w:val="both"/>
        <w:rPr>
          <w:rFonts w:ascii="Times New Roman" w:hAnsi="Times New Roman"/>
          <w:sz w:val="28"/>
          <w:szCs w:val="28"/>
        </w:rPr>
      </w:pPr>
    </w:p>
    <w:p w:rsidR="00B02A89" w:rsidRDefault="006B5330">
      <w:pPr>
        <w:spacing w:after="0" w:line="240" w:lineRule="auto"/>
        <w:rPr>
          <w:rFonts w:ascii="Times New Roman" w:hAnsi="Times New Roman"/>
          <w:sz w:val="28"/>
          <w:szCs w:val="28"/>
          <w:u w:val="single"/>
        </w:rPr>
      </w:pPr>
      <w:r>
        <w:rPr>
          <w:rFonts w:ascii="Times New Roman" w:hAnsi="Times New Roman"/>
          <w:sz w:val="28"/>
          <w:szCs w:val="28"/>
          <w:u w:val="single"/>
        </w:rPr>
        <w:t>Всего на изучение программы – 3</w:t>
      </w:r>
      <w:r>
        <w:rPr>
          <w:rFonts w:ascii="Times New Roman" w:hAnsi="Times New Roman"/>
          <w:sz w:val="28"/>
          <w:szCs w:val="28"/>
          <w:u w:val="single"/>
        </w:rPr>
        <w:t>4</w:t>
      </w:r>
      <w:r>
        <w:rPr>
          <w:rFonts w:ascii="Times New Roman" w:hAnsi="Times New Roman"/>
          <w:sz w:val="28"/>
          <w:szCs w:val="28"/>
          <w:u w:val="single"/>
        </w:rPr>
        <w:t xml:space="preserve"> часа</w:t>
      </w:r>
    </w:p>
    <w:p w:rsidR="00B02A89" w:rsidRDefault="006B5330">
      <w:pPr>
        <w:spacing w:after="0" w:line="240" w:lineRule="auto"/>
        <w:ind w:left="-851"/>
        <w:rPr>
          <w:rFonts w:ascii="Times New Roman" w:hAnsi="Times New Roman"/>
          <w:sz w:val="28"/>
          <w:szCs w:val="28"/>
          <w:u w:val="single"/>
        </w:rPr>
      </w:pPr>
      <w:r>
        <w:rPr>
          <w:rFonts w:ascii="Times New Roman" w:hAnsi="Times New Roman"/>
          <w:sz w:val="28"/>
          <w:szCs w:val="28"/>
          <w:u w:val="single"/>
        </w:rPr>
        <w:t xml:space="preserve">            Количество часов в неделю – 1час</w:t>
      </w:r>
    </w:p>
    <w:p w:rsidR="00B02A89" w:rsidRDefault="00B02A89">
      <w:pPr>
        <w:spacing w:after="0" w:line="240" w:lineRule="auto"/>
        <w:jc w:val="both"/>
        <w:rPr>
          <w:rFonts w:ascii="Times New Roman" w:hAnsi="Times New Roman"/>
          <w:sz w:val="28"/>
          <w:szCs w:val="28"/>
        </w:rPr>
      </w:pPr>
    </w:p>
    <w:p w:rsidR="00B02A89" w:rsidRDefault="00B02A89">
      <w:pPr>
        <w:spacing w:after="0" w:line="240" w:lineRule="auto"/>
        <w:ind w:left="-851"/>
        <w:jc w:val="both"/>
        <w:rPr>
          <w:rFonts w:ascii="Times New Roman" w:hAnsi="Times New Roman"/>
          <w:sz w:val="28"/>
          <w:szCs w:val="28"/>
        </w:rPr>
      </w:pPr>
    </w:p>
    <w:p w:rsidR="00B02A89" w:rsidRDefault="006B5330">
      <w:pPr>
        <w:spacing w:after="0" w:line="240" w:lineRule="auto"/>
        <w:ind w:left="-851"/>
        <w:jc w:val="both"/>
        <w:rPr>
          <w:rFonts w:ascii="Times New Roman" w:hAnsi="Times New Roman"/>
          <w:sz w:val="28"/>
          <w:szCs w:val="28"/>
        </w:rPr>
      </w:pPr>
      <w:r>
        <w:rPr>
          <w:rFonts w:ascii="Times New Roman" w:hAnsi="Times New Roman"/>
          <w:sz w:val="28"/>
          <w:szCs w:val="28"/>
        </w:rPr>
        <w:t xml:space="preserve">         </w:t>
      </w:r>
    </w:p>
    <w:p w:rsidR="00B02A89" w:rsidRDefault="006B5330">
      <w:pPr>
        <w:spacing w:after="0" w:line="240" w:lineRule="auto"/>
        <w:jc w:val="both"/>
        <w:rPr>
          <w:rFonts w:ascii="Times New Roman" w:hAnsi="Times New Roman"/>
          <w:b/>
          <w:bCs/>
          <w:sz w:val="28"/>
          <w:szCs w:val="28"/>
        </w:rPr>
      </w:pPr>
      <w:r>
        <w:rPr>
          <w:rFonts w:ascii="Times New Roman" w:hAnsi="Times New Roman"/>
          <w:b/>
          <w:bCs/>
          <w:sz w:val="28"/>
          <w:szCs w:val="28"/>
        </w:rPr>
        <w:t>Пояснительная</w:t>
      </w:r>
      <w:r>
        <w:rPr>
          <w:rFonts w:ascii="Times New Roman" w:hAnsi="Times New Roman"/>
          <w:b/>
          <w:bCs/>
          <w:sz w:val="28"/>
          <w:szCs w:val="28"/>
        </w:rPr>
        <w:t xml:space="preserve"> записка</w:t>
      </w:r>
    </w:p>
    <w:p w:rsidR="00B02A89" w:rsidRDefault="006B5330">
      <w:pPr>
        <w:spacing w:line="240" w:lineRule="auto"/>
        <w:jc w:val="both"/>
        <w:rPr>
          <w:rFonts w:ascii="Times New Roman" w:hAnsi="Times New Roman"/>
          <w:sz w:val="28"/>
          <w:szCs w:val="28"/>
        </w:rPr>
      </w:pPr>
      <w:r>
        <w:rPr>
          <w:rFonts w:ascii="Times New Roman" w:hAnsi="Times New Roman"/>
          <w:sz w:val="28"/>
          <w:szCs w:val="28"/>
        </w:rPr>
        <w:t xml:space="preserve">Рабочая программа внеурочной деятельности «Бадминтон» составлена в соответствии с требованиями ФГОС НОО на основании </w:t>
      </w:r>
      <w:r>
        <w:rPr>
          <w:rFonts w:ascii="Times New Roman" w:hAnsi="Times New Roman"/>
          <w:sz w:val="28"/>
          <w:szCs w:val="28"/>
        </w:rPr>
        <w:t>следующих нормативно-правовых документов:</w:t>
      </w:r>
    </w:p>
    <w:p w:rsidR="00B02A89" w:rsidRDefault="006B5330">
      <w:pPr>
        <w:pStyle w:val="ac"/>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Федеральный закон от</w:t>
      </w:r>
      <w:r>
        <w:rPr>
          <w:rFonts w:ascii="Times New Roman" w:hAnsi="Times New Roman"/>
          <w:sz w:val="28"/>
          <w:szCs w:val="28"/>
        </w:rPr>
        <w:softHyphen/>
        <w:t xml:space="preserve"> 29.12.2012</w:t>
      </w:r>
      <w:r>
        <w:rPr>
          <w:rFonts w:ascii="Times New Roman" w:hAnsi="Times New Roman"/>
          <w:sz w:val="28"/>
          <w:szCs w:val="28"/>
        </w:rPr>
        <w:softHyphen/>
        <w:t xml:space="preserve"> №</w:t>
      </w:r>
      <w:r>
        <w:rPr>
          <w:rFonts w:ascii="Times New Roman" w:hAnsi="Times New Roman"/>
          <w:sz w:val="28"/>
          <w:szCs w:val="28"/>
        </w:rPr>
        <w:softHyphen/>
        <w:t>273-ФЗ</w:t>
      </w:r>
      <w:r>
        <w:rPr>
          <w:rFonts w:ascii="Times New Roman" w:hAnsi="Times New Roman"/>
          <w:sz w:val="28"/>
          <w:szCs w:val="28"/>
        </w:rPr>
        <w:softHyphen/>
        <w:t xml:space="preserve"> «Об образовании в Российской Федерации».</w:t>
      </w:r>
    </w:p>
    <w:p w:rsidR="00B02A89" w:rsidRDefault="006B5330">
      <w:pPr>
        <w:pStyle w:val="ac"/>
        <w:widowControl w:val="0"/>
        <w:numPr>
          <w:ilvl w:val="0"/>
          <w:numId w:val="1"/>
        </w:num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w:t>
      </w:r>
      <w:r>
        <w:rPr>
          <w:rFonts w:ascii="Times New Roman" w:hAnsi="Times New Roman"/>
          <w:sz w:val="28"/>
          <w:szCs w:val="28"/>
        </w:rPr>
        <w:softHyphen/>
        <w:t xml:space="preserve"> 06.10.2009 </w:t>
      </w:r>
      <w:r>
        <w:rPr>
          <w:rFonts w:ascii="Times New Roman" w:hAnsi="Times New Roman"/>
          <w:sz w:val="28"/>
          <w:szCs w:val="28"/>
        </w:rPr>
        <w:softHyphen/>
        <w:t>№</w:t>
      </w:r>
      <w:r>
        <w:rPr>
          <w:rFonts w:ascii="Times New Roman" w:hAnsi="Times New Roman"/>
          <w:sz w:val="28"/>
          <w:szCs w:val="28"/>
        </w:rPr>
        <w:softHyphen/>
        <w:t>373</w:t>
      </w:r>
      <w:r>
        <w:rPr>
          <w:rFonts w:ascii="Times New Roman" w:hAnsi="Times New Roman"/>
          <w:sz w:val="28"/>
          <w:szCs w:val="28"/>
        </w:rPr>
        <w:softHyphen/>
        <w:t xml:space="preserve"> «Об утверждении и введении в действие федерального государственного образователь</w:t>
      </w:r>
      <w:r>
        <w:rPr>
          <w:rFonts w:ascii="Times New Roman" w:hAnsi="Times New Roman"/>
          <w:sz w:val="28"/>
          <w:szCs w:val="28"/>
        </w:rPr>
        <w:t>ного стандарта начального общего образования».</w:t>
      </w:r>
    </w:p>
    <w:p w:rsidR="00B02A89" w:rsidRDefault="006B5330">
      <w:pPr>
        <w:pStyle w:val="ac"/>
        <w:widowControl w:val="0"/>
        <w:numPr>
          <w:ilvl w:val="0"/>
          <w:numId w:val="1"/>
        </w:num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Концепция развития дополнительного образования детей, утвержденная распоряжением Правительства Российской Федерации от 24 апреля 2015г. №729-р.</w:t>
      </w:r>
    </w:p>
    <w:p w:rsidR="00B02A89" w:rsidRDefault="006B5330">
      <w:pPr>
        <w:pStyle w:val="ac"/>
        <w:widowControl w:val="0"/>
        <w:numPr>
          <w:ilvl w:val="0"/>
          <w:numId w:val="1"/>
        </w:num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Постановление Главного государственного санитарного врача Российс</w:t>
      </w:r>
      <w:r>
        <w:rPr>
          <w:rFonts w:ascii="Times New Roman" w:hAnsi="Times New Roman"/>
          <w:sz w:val="28"/>
          <w:szCs w:val="28"/>
        </w:rPr>
        <w:t xml:space="preserve">кой Федерации </w:t>
      </w:r>
      <w:proofErr w:type="gramStart"/>
      <w:r>
        <w:rPr>
          <w:rFonts w:ascii="Times New Roman" w:hAnsi="Times New Roman"/>
          <w:sz w:val="28"/>
          <w:szCs w:val="28"/>
        </w:rPr>
        <w:t>29.12.2010  №</w:t>
      </w:r>
      <w:proofErr w:type="gramEnd"/>
      <w:r>
        <w:rPr>
          <w:rFonts w:ascii="Times New Roman" w:hAnsi="Times New Roman"/>
          <w:sz w:val="28"/>
          <w:szCs w:val="28"/>
        </w:rPr>
        <w:softHyphen/>
        <w:t>189</w:t>
      </w:r>
      <w:r>
        <w:rPr>
          <w:rFonts w:ascii="Times New Roman" w:hAnsi="Times New Roman"/>
          <w:sz w:val="28"/>
          <w:szCs w:val="28"/>
        </w:rPr>
        <w:softHyphen/>
        <w:t xml:space="preserve"> «Об утверждении СанПиН 2.4.2.2821-10  «Санитарно-эпидемиологические требования к условиям и организации обучения в общеобразовательных учреждениях».</w:t>
      </w:r>
    </w:p>
    <w:p w:rsidR="00B02A89" w:rsidRDefault="006B5330">
      <w:pPr>
        <w:pStyle w:val="ac"/>
        <w:widowControl w:val="0"/>
        <w:numPr>
          <w:ilvl w:val="0"/>
          <w:numId w:val="1"/>
        </w:num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hAnsi="Times New Roman"/>
          <w:sz w:val="28"/>
          <w:szCs w:val="28"/>
        </w:rPr>
        <w:t xml:space="preserve">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w:t>
      </w:r>
      <w:r>
        <w:rPr>
          <w:rFonts w:ascii="Times New Roman" w:hAnsi="Times New Roman"/>
          <w:sz w:val="28"/>
          <w:szCs w:val="28"/>
        </w:rPr>
        <w:softHyphen/>
        <w:t xml:space="preserve"> 30.08.2013 </w:t>
      </w:r>
      <w:r>
        <w:rPr>
          <w:rFonts w:ascii="Times New Roman" w:hAnsi="Times New Roman"/>
          <w:sz w:val="28"/>
          <w:szCs w:val="28"/>
        </w:rPr>
        <w:softHyphen/>
        <w:t>№1</w:t>
      </w:r>
      <w:r>
        <w:rPr>
          <w:rFonts w:ascii="Times New Roman" w:hAnsi="Times New Roman"/>
          <w:sz w:val="28"/>
          <w:szCs w:val="28"/>
        </w:rPr>
        <w:softHyphen/>
        <w:t>015</w:t>
      </w:r>
      <w:r>
        <w:rPr>
          <w:rFonts w:ascii="Times New Roman" w:hAnsi="Times New Roman"/>
          <w:sz w:val="28"/>
          <w:szCs w:val="28"/>
        </w:rPr>
        <w:softHyphen/>
        <w:t xml:space="preserve"> «Об утверждении Порядка </w:t>
      </w:r>
      <w:r>
        <w:rPr>
          <w:rFonts w:ascii="Times New Roman" w:hAnsi="Times New Roman"/>
          <w:sz w:val="28"/>
          <w:szCs w:val="28"/>
        </w:rPr>
        <w:t xml:space="preserve">организации и осуществления образовательной деятельности по основным общеобразовательным </w:t>
      </w:r>
      <w:proofErr w:type="gramStart"/>
      <w:r>
        <w:rPr>
          <w:rFonts w:ascii="Times New Roman" w:hAnsi="Times New Roman"/>
          <w:sz w:val="28"/>
          <w:szCs w:val="28"/>
        </w:rPr>
        <w:t>программам</w:t>
      </w:r>
      <w:r>
        <w:rPr>
          <w:rFonts w:ascii="Times New Roman" w:hAnsi="Times New Roman"/>
          <w:sz w:val="28"/>
          <w:szCs w:val="28"/>
        </w:rPr>
        <w:softHyphen/>
        <w:t>,</w:t>
      </w:r>
      <w:r>
        <w:rPr>
          <w:rFonts w:ascii="Times New Roman" w:hAnsi="Times New Roman"/>
          <w:sz w:val="28"/>
          <w:szCs w:val="28"/>
        </w:rPr>
        <w:softHyphen/>
      </w:r>
      <w:proofErr w:type="gramEnd"/>
      <w:r>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w:t>
      </w:r>
    </w:p>
    <w:p w:rsidR="00B02A89" w:rsidRDefault="00B02A89">
      <w:pPr>
        <w:widowControl w:val="0"/>
        <w:tabs>
          <w:tab w:val="left" w:pos="851"/>
        </w:tabs>
        <w:autoSpaceDE w:val="0"/>
        <w:spacing w:after="0" w:line="240" w:lineRule="auto"/>
        <w:jc w:val="both"/>
        <w:rPr>
          <w:rFonts w:ascii="Times New Roman" w:hAnsi="Times New Roman"/>
          <w:color w:val="000000"/>
          <w:sz w:val="28"/>
          <w:szCs w:val="28"/>
        </w:rPr>
      </w:pPr>
    </w:p>
    <w:p w:rsidR="00B02A89" w:rsidRDefault="006B5330">
      <w:pPr>
        <w:spacing w:after="0" w:line="240" w:lineRule="auto"/>
        <w:jc w:val="both"/>
        <w:rPr>
          <w:rFonts w:ascii="Times New Roman" w:hAnsi="Times New Roman"/>
          <w:bCs/>
          <w:sz w:val="28"/>
          <w:szCs w:val="28"/>
        </w:rPr>
      </w:pPr>
      <w:r>
        <w:rPr>
          <w:rFonts w:ascii="Times New Roman" w:hAnsi="Times New Roman"/>
          <w:bCs/>
          <w:sz w:val="28"/>
          <w:szCs w:val="28"/>
        </w:rPr>
        <w:t>Программа рассчитана для учащихся на 1 год обучения.</w:t>
      </w:r>
    </w:p>
    <w:p w:rsidR="00B02A89" w:rsidRDefault="006B5330">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На  </w:t>
      </w:r>
      <w:r>
        <w:rPr>
          <w:rFonts w:ascii="Times New Roman" w:hAnsi="Times New Roman"/>
          <w:sz w:val="28"/>
          <w:szCs w:val="28"/>
        </w:rPr>
        <w:t>реализацию</w:t>
      </w:r>
      <w:proofErr w:type="gramEnd"/>
      <w:r>
        <w:rPr>
          <w:rFonts w:ascii="Times New Roman" w:hAnsi="Times New Roman"/>
          <w:sz w:val="28"/>
          <w:szCs w:val="28"/>
        </w:rPr>
        <w:t xml:space="preserve"> курса «Бадминтон»  в  1  классе  отводится  33 ч  в год  ( 1  час   в  неделю). </w:t>
      </w:r>
    </w:p>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Программа раскрывает методические особенности обучения игре в бадминтон в общеобразовательном учреждении. </w:t>
      </w:r>
      <w:r>
        <w:rPr>
          <w:rFonts w:ascii="Times New Roman" w:hAnsi="Times New Roman"/>
          <w:color w:val="000000"/>
          <w:sz w:val="28"/>
          <w:szCs w:val="28"/>
        </w:rPr>
        <w:br/>
      </w:r>
      <w:r>
        <w:rPr>
          <w:rFonts w:ascii="Times New Roman" w:hAnsi="Times New Roman"/>
          <w:b/>
          <w:bCs/>
          <w:color w:val="000000"/>
          <w:sz w:val="28"/>
          <w:szCs w:val="28"/>
          <w:shd w:val="clear" w:color="auto" w:fill="FFFFFF"/>
        </w:rPr>
        <w:t>Целью</w:t>
      </w:r>
      <w:r>
        <w:rPr>
          <w:rFonts w:ascii="Times New Roman" w:hAnsi="Times New Roman"/>
          <w:color w:val="000000"/>
          <w:sz w:val="28"/>
          <w:szCs w:val="28"/>
          <w:shd w:val="clear" w:color="auto" w:fill="FFFFFF"/>
        </w:rPr>
        <w:t xml:space="preserve"> физической культуры является формирование у </w:t>
      </w:r>
      <w:r>
        <w:rPr>
          <w:rFonts w:ascii="Times New Roman" w:hAnsi="Times New Roman"/>
          <w:color w:val="000000"/>
          <w:sz w:val="28"/>
          <w:szCs w:val="28"/>
          <w:shd w:val="clear" w:color="auto" w:fill="FFFFFF"/>
        </w:rPr>
        <w:t>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а в частности бадминтона, в организации здорового образа жизни.</w:t>
      </w:r>
      <w:r>
        <w:rPr>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В рамках реализации этой цели программа по бадминтону для обучающихся начальной  школы будет способствовать решению следующих </w:t>
      </w:r>
      <w:r>
        <w:rPr>
          <w:rFonts w:ascii="Times New Roman" w:hAnsi="Times New Roman"/>
          <w:b/>
          <w:color w:val="000000"/>
          <w:sz w:val="28"/>
          <w:szCs w:val="28"/>
          <w:shd w:val="clear" w:color="auto" w:fill="FFFFFF"/>
        </w:rPr>
        <w:t>задач:</w:t>
      </w:r>
      <w:r>
        <w:rPr>
          <w:rFonts w:ascii="Times New Roman" w:hAnsi="Times New Roman"/>
          <w:color w:val="000000"/>
          <w:sz w:val="28"/>
          <w:szCs w:val="28"/>
          <w:shd w:val="clear" w:color="auto" w:fill="FFFFFF"/>
        </w:rPr>
        <w:t> </w:t>
      </w:r>
      <w:r>
        <w:rPr>
          <w:rFonts w:ascii="Times New Roman" w:hAnsi="Times New Roman"/>
          <w:color w:val="000000"/>
          <w:sz w:val="28"/>
          <w:szCs w:val="28"/>
        </w:rPr>
        <w:br/>
      </w:r>
      <w:r>
        <w:rPr>
          <w:rFonts w:ascii="Times New Roman" w:hAnsi="Times New Roman"/>
          <w:color w:val="000000"/>
          <w:sz w:val="28"/>
          <w:szCs w:val="28"/>
          <w:shd w:val="clear" w:color="auto" w:fill="FFFFFF"/>
        </w:rPr>
        <w:t>– укрепление здоровья, развитие основных физических качеств и повышение функциональных возможностей организма обучающихс</w:t>
      </w:r>
      <w:r>
        <w:rPr>
          <w:rFonts w:ascii="Times New Roman" w:hAnsi="Times New Roman"/>
          <w:color w:val="000000"/>
          <w:sz w:val="28"/>
          <w:szCs w:val="28"/>
          <w:shd w:val="clear" w:color="auto" w:fill="FFFFFF"/>
        </w:rPr>
        <w:t>я;</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формирование культуры движений, обогащение двигательного опыта физическими упражнениями с обще-развивающей и корригирующей </w:t>
      </w:r>
      <w:r>
        <w:rPr>
          <w:rFonts w:ascii="Times New Roman" w:hAnsi="Times New Roman"/>
          <w:color w:val="000000"/>
          <w:sz w:val="28"/>
          <w:szCs w:val="28"/>
          <w:shd w:val="clear" w:color="auto" w:fill="FFFFFF"/>
        </w:rPr>
        <w:lastRenderedPageBreak/>
        <w:t>направленностью, посредством технических действий игры в бадминтон;</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освоение знаний о физической культуре и спорте в целом и, </w:t>
      </w:r>
      <w:r>
        <w:rPr>
          <w:rFonts w:ascii="Times New Roman" w:hAnsi="Times New Roman"/>
          <w:color w:val="000000"/>
          <w:sz w:val="28"/>
          <w:szCs w:val="28"/>
          <w:shd w:val="clear" w:color="auto" w:fill="FFFFFF"/>
        </w:rPr>
        <w:t>об игре в бадминтон в частности, истории бадминтона и его современном развитии, роли формирования здорового образа жизни средствами бадминтона;</w:t>
      </w:r>
      <w:r>
        <w:rPr>
          <w:rFonts w:ascii="Times New Roman" w:hAnsi="Times New Roman"/>
          <w:color w:val="000000"/>
          <w:sz w:val="28"/>
          <w:szCs w:val="28"/>
        </w:rPr>
        <w:br/>
      </w:r>
      <w:r>
        <w:rPr>
          <w:rFonts w:ascii="Times New Roman" w:hAnsi="Times New Roman"/>
          <w:color w:val="000000"/>
          <w:sz w:val="28"/>
          <w:szCs w:val="28"/>
          <w:shd w:val="clear" w:color="auto" w:fill="FFFFFF"/>
        </w:rPr>
        <w:t>– обучение навыкам, умениям, техническим действиям игры в бадминтон, в физкультурно-оздоровительной и спортивно-</w:t>
      </w:r>
      <w:r>
        <w:rPr>
          <w:rFonts w:ascii="Times New Roman" w:hAnsi="Times New Roman"/>
          <w:color w:val="000000"/>
          <w:sz w:val="28"/>
          <w:szCs w:val="28"/>
          <w:shd w:val="clear" w:color="auto" w:fill="FFFFFF"/>
        </w:rPr>
        <w:t>оздо</w:t>
      </w:r>
      <w:r>
        <w:rPr>
          <w:rFonts w:ascii="Times New Roman" w:hAnsi="Times New Roman"/>
          <w:color w:val="000000"/>
          <w:sz w:val="28"/>
          <w:szCs w:val="28"/>
          <w:shd w:val="clear" w:color="auto" w:fill="FFFFFF"/>
        </w:rPr>
        <w:softHyphen/>
        <w:t>ро</w:t>
      </w:r>
      <w:r>
        <w:rPr>
          <w:rFonts w:ascii="Times New Roman" w:hAnsi="Times New Roman"/>
          <w:color w:val="000000"/>
          <w:sz w:val="28"/>
          <w:szCs w:val="28"/>
          <w:shd w:val="clear" w:color="auto" w:fill="FFFFFF"/>
        </w:rPr>
        <w:softHyphen/>
        <w:t>вительной деятельности, организации самостоятельных занятий по бадминтону;</w:t>
      </w:r>
      <w:r>
        <w:rPr>
          <w:rFonts w:ascii="Times New Roman" w:hAnsi="Times New Roman"/>
          <w:color w:val="000000"/>
          <w:sz w:val="28"/>
          <w:szCs w:val="28"/>
        </w:rPr>
        <w:br/>
      </w:r>
      <w:r>
        <w:rPr>
          <w:rFonts w:ascii="Times New Roman" w:hAnsi="Times New Roman"/>
          <w:color w:val="000000"/>
          <w:sz w:val="28"/>
          <w:szCs w:val="28"/>
          <w:shd w:val="clear" w:color="auto" w:fill="FFFFFF"/>
        </w:rPr>
        <w:t>– воспитание положительных качеств личности, норм коллективного взаимодействия и сотрудничества в учебной и соревновательной деятельности.</w:t>
      </w:r>
      <w:r>
        <w:rPr>
          <w:rFonts w:ascii="Times New Roman" w:hAnsi="Times New Roman"/>
          <w:color w:val="000000"/>
          <w:sz w:val="28"/>
          <w:szCs w:val="28"/>
        </w:rPr>
        <w:br/>
      </w:r>
    </w:p>
    <w:p w:rsidR="00B02A89" w:rsidRDefault="006B5330">
      <w:pPr>
        <w:spacing w:after="0" w:line="240" w:lineRule="auto"/>
        <w:jc w:val="center"/>
        <w:rPr>
          <w:rFonts w:ascii="Times New Roman" w:hAnsi="Times New Roman"/>
          <w:b/>
          <w:sz w:val="28"/>
          <w:szCs w:val="28"/>
        </w:rPr>
      </w:pPr>
      <w:r>
        <w:rPr>
          <w:rFonts w:ascii="Times New Roman" w:hAnsi="Times New Roman"/>
          <w:b/>
          <w:sz w:val="40"/>
          <w:szCs w:val="28"/>
        </w:rPr>
        <w:t xml:space="preserve">Планируемые результаты </w:t>
      </w:r>
    </w:p>
    <w:p w:rsidR="00B02A89" w:rsidRDefault="00B02A89">
      <w:pPr>
        <w:spacing w:after="0" w:line="240" w:lineRule="auto"/>
        <w:jc w:val="both"/>
        <w:rPr>
          <w:rFonts w:ascii="Times New Roman" w:hAnsi="Times New Roman"/>
          <w:sz w:val="28"/>
          <w:szCs w:val="28"/>
        </w:rPr>
      </w:pPr>
    </w:p>
    <w:p w:rsidR="00B02A89" w:rsidRDefault="006B5330">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Базовым </w:t>
      </w:r>
      <w:r>
        <w:rPr>
          <w:rFonts w:ascii="Times New Roman" w:hAnsi="Times New Roman"/>
          <w:color w:val="000000"/>
          <w:sz w:val="28"/>
          <w:szCs w:val="28"/>
          <w:shd w:val="clear" w:color="auto" w:fill="FFFFFF"/>
        </w:rPr>
        <w:t xml:space="preserve">результатом образования внеурочной деятельности по спортивно-оздоровительному направлению в начальной школе является освоение учащимися основ физкультурной деятельности. Кроме того, программа «Бадминтон» способствует развитию личностных качеств учащихся и </w:t>
      </w:r>
      <w:r>
        <w:rPr>
          <w:rFonts w:ascii="Times New Roman" w:hAnsi="Times New Roman"/>
          <w:color w:val="000000"/>
          <w:sz w:val="28"/>
          <w:szCs w:val="28"/>
          <w:shd w:val="clear" w:color="auto" w:fill="FFFFFF"/>
        </w:rPr>
        <w:t xml:space="preserve">является средством формирования у обучающихся универсальных способностей (компетенций). Эти способности (компетенции) выражаются в </w:t>
      </w:r>
      <w:proofErr w:type="spellStart"/>
      <w:r>
        <w:rPr>
          <w:rFonts w:ascii="Times New Roman" w:hAnsi="Times New Roman"/>
          <w:color w:val="000000"/>
          <w:sz w:val="28"/>
          <w:szCs w:val="28"/>
          <w:shd w:val="clear" w:color="auto" w:fill="FFFFFF"/>
        </w:rPr>
        <w:t>метапредметных</w:t>
      </w:r>
      <w:proofErr w:type="spellEnd"/>
      <w:r>
        <w:rPr>
          <w:rFonts w:ascii="Times New Roman" w:hAnsi="Times New Roman"/>
          <w:color w:val="000000"/>
          <w:sz w:val="28"/>
          <w:szCs w:val="28"/>
          <w:shd w:val="clear" w:color="auto" w:fill="FFFFFF"/>
        </w:rPr>
        <w:t xml:space="preserve"> результатах образовательного процесса и активно проявляются в разнообразных видах деятельности (культуры), вых</w:t>
      </w:r>
      <w:r>
        <w:rPr>
          <w:rFonts w:ascii="Times New Roman" w:hAnsi="Times New Roman"/>
          <w:color w:val="000000"/>
          <w:sz w:val="28"/>
          <w:szCs w:val="28"/>
          <w:shd w:val="clear" w:color="auto" w:fill="FFFFFF"/>
        </w:rPr>
        <w:t>одящих за рамки программы "Бадминтон».</w:t>
      </w:r>
      <w:r>
        <w:rPr>
          <w:rFonts w:ascii="Times New Roman" w:hAnsi="Times New Roman"/>
          <w:color w:val="000000"/>
          <w:sz w:val="28"/>
          <w:szCs w:val="28"/>
        </w:rPr>
        <w:br/>
      </w:r>
      <w:r>
        <w:rPr>
          <w:rFonts w:ascii="Times New Roman" w:hAnsi="Times New Roman"/>
          <w:iCs/>
          <w:color w:val="000000"/>
          <w:sz w:val="28"/>
          <w:szCs w:val="28"/>
          <w:shd w:val="clear" w:color="auto" w:fill="FFFFFF"/>
        </w:rPr>
        <w:t>Универсальными компетенциями учащихся на этапе начального дополнительного образования по физической культуре являются</w:t>
      </w:r>
      <w:r>
        <w:rPr>
          <w:rFonts w:ascii="Times New Roman" w:hAnsi="Times New Roman"/>
          <w:color w:val="000000"/>
          <w:sz w:val="28"/>
          <w:szCs w:val="28"/>
          <w:shd w:val="clear" w:color="auto" w:fill="FFFFFF"/>
        </w:rPr>
        <w:t>:</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умения организовывать собственную деятельность, выбирать и использовать средства для достижения </w:t>
      </w:r>
      <w:r>
        <w:rPr>
          <w:rFonts w:ascii="Times New Roman" w:hAnsi="Times New Roman"/>
          <w:color w:val="000000"/>
          <w:sz w:val="28"/>
          <w:szCs w:val="28"/>
          <w:shd w:val="clear" w:color="auto" w:fill="FFFFFF"/>
        </w:rPr>
        <w:t>ее цели;</w:t>
      </w:r>
      <w:r>
        <w:rPr>
          <w:rFonts w:ascii="Times New Roman" w:hAnsi="Times New Roman"/>
          <w:color w:val="000000"/>
          <w:sz w:val="28"/>
          <w:szCs w:val="28"/>
        </w:rPr>
        <w:br/>
      </w:r>
      <w:r>
        <w:rPr>
          <w:rFonts w:ascii="Times New Roman" w:hAnsi="Times New Roman"/>
          <w:color w:val="000000"/>
          <w:sz w:val="28"/>
          <w:szCs w:val="28"/>
          <w:shd w:val="clear" w:color="auto" w:fill="FFFFFF"/>
        </w:rPr>
        <w:t>— умения активно включаться в коллективную деятельность, взаимодействовать со сверстниками в достижении общих целей;</w:t>
      </w:r>
      <w:r>
        <w:rPr>
          <w:rFonts w:ascii="Times New Roman" w:hAnsi="Times New Roman"/>
          <w:color w:val="000000"/>
          <w:sz w:val="28"/>
          <w:szCs w:val="28"/>
        </w:rPr>
        <w:br/>
      </w:r>
      <w:r>
        <w:rPr>
          <w:rFonts w:ascii="Times New Roman" w:hAnsi="Times New Roman"/>
          <w:color w:val="000000"/>
          <w:sz w:val="28"/>
          <w:szCs w:val="28"/>
          <w:shd w:val="clear" w:color="auto" w:fill="FFFFFF"/>
        </w:rPr>
        <w:t>— умения доносить информацию в доступной, эмоционально-яркой форме в процессе общения и взаимодействия со сверстниками и взрослыми</w:t>
      </w:r>
      <w:r>
        <w:rPr>
          <w:rFonts w:ascii="Times New Roman" w:hAnsi="Times New Roman"/>
          <w:color w:val="000000"/>
          <w:sz w:val="28"/>
          <w:szCs w:val="28"/>
          <w:shd w:val="clear" w:color="auto" w:fill="FFFFFF"/>
        </w:rPr>
        <w:t xml:space="preserve"> людьми.</w:t>
      </w:r>
    </w:p>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rPr>
        <w:br/>
      </w:r>
      <w:r>
        <w:rPr>
          <w:rFonts w:ascii="Times New Roman" w:hAnsi="Times New Roman"/>
          <w:i/>
          <w:iCs/>
          <w:color w:val="000000"/>
          <w:sz w:val="32"/>
          <w:szCs w:val="28"/>
          <w:u w:val="single"/>
          <w:shd w:val="clear" w:color="auto" w:fill="FFFFFF"/>
        </w:rPr>
        <w:t>Личностными результатами</w:t>
      </w:r>
      <w:r>
        <w:rPr>
          <w:rFonts w:ascii="Times New Roman" w:hAnsi="Times New Roman"/>
          <w:iCs/>
          <w:color w:val="000000"/>
          <w:sz w:val="32"/>
          <w:szCs w:val="28"/>
          <w:shd w:val="clear" w:color="auto" w:fill="FFFFFF"/>
        </w:rPr>
        <w:t xml:space="preserve"> </w:t>
      </w:r>
      <w:r>
        <w:rPr>
          <w:rFonts w:ascii="Times New Roman" w:hAnsi="Times New Roman"/>
          <w:iCs/>
          <w:color w:val="000000"/>
          <w:sz w:val="28"/>
          <w:szCs w:val="28"/>
          <w:shd w:val="clear" w:color="auto" w:fill="FFFFFF"/>
        </w:rPr>
        <w:t>освоения учащимися содержания программы "Бадминтон" являются следующие умения</w:t>
      </w:r>
      <w:r>
        <w:rPr>
          <w:rFonts w:ascii="Times New Roman" w:hAnsi="Times New Roman"/>
          <w:color w:val="000000"/>
          <w:sz w:val="28"/>
          <w:szCs w:val="28"/>
          <w:shd w:val="clear" w:color="auto" w:fill="FFFFFF"/>
        </w:rPr>
        <w:t>:</w:t>
      </w:r>
      <w:r>
        <w:rPr>
          <w:rFonts w:ascii="Times New Roman" w:hAnsi="Times New Roman"/>
          <w:color w:val="000000"/>
          <w:sz w:val="28"/>
          <w:szCs w:val="28"/>
        </w:rPr>
        <w:br/>
        <w:t xml:space="preserve">-владение знаниями об особенностях индивидуального здоровья, способах профилактики заболеваний средствами физической культуры, в частности </w:t>
      </w:r>
      <w:r>
        <w:rPr>
          <w:rFonts w:ascii="Times New Roman" w:hAnsi="Times New Roman"/>
          <w:color w:val="000000"/>
          <w:sz w:val="28"/>
          <w:szCs w:val="28"/>
        </w:rPr>
        <w:t>бадминтона; </w:t>
      </w:r>
      <w:r>
        <w:rPr>
          <w:rFonts w:ascii="Times New Roman" w:hAnsi="Times New Roman"/>
          <w:color w:val="000000"/>
          <w:sz w:val="28"/>
          <w:szCs w:val="28"/>
        </w:rPr>
        <w:b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в бадминтоне; </w:t>
      </w:r>
    </w:p>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rPr>
        <w:t>- способность активно включаться в совместные физкультурно-озд</w:t>
      </w:r>
      <w:r>
        <w:rPr>
          <w:rFonts w:ascii="Times New Roman" w:hAnsi="Times New Roman"/>
          <w:color w:val="000000"/>
          <w:sz w:val="28"/>
          <w:szCs w:val="28"/>
        </w:rPr>
        <w:t>оровительные и спортивные мероприятия, принимать участие в их организации и проведении; </w:t>
      </w:r>
    </w:p>
    <w:p w:rsidR="00B02A89" w:rsidRDefault="006B5330">
      <w:pPr>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r>
        <w:rPr>
          <w:rFonts w:ascii="Times New Roman" w:hAnsi="Times New Roman"/>
          <w:color w:val="000000"/>
          <w:sz w:val="28"/>
          <w:szCs w:val="28"/>
        </w:rPr>
        <w:br/>
        <w:t xml:space="preserve">- умение содержать в порядке спортивный инвентарь и оборудование, спортивную одежду, осуществлять их подготовку к занятиям и спортивным </w:t>
      </w:r>
      <w:r>
        <w:rPr>
          <w:rFonts w:ascii="Times New Roman" w:hAnsi="Times New Roman"/>
          <w:color w:val="000000"/>
          <w:sz w:val="28"/>
          <w:szCs w:val="28"/>
        </w:rPr>
        <w:lastRenderedPageBreak/>
        <w:t>соревнованиям; </w:t>
      </w:r>
      <w:r>
        <w:rPr>
          <w:rFonts w:ascii="Times New Roman" w:hAnsi="Times New Roman"/>
          <w:color w:val="000000"/>
          <w:sz w:val="28"/>
          <w:szCs w:val="28"/>
        </w:rPr>
        <w:br/>
        <w:t>- умение длит</w:t>
      </w:r>
      <w:r>
        <w:rPr>
          <w:rFonts w:ascii="Times New Roman" w:hAnsi="Times New Roman"/>
          <w:color w:val="000000"/>
          <w:sz w:val="28"/>
          <w:szCs w:val="28"/>
        </w:rPr>
        <w:t>ельно сохранять правильную осанку при разнообразных формах движения и передвижений, передвигаться красиво легко и непринужденно;  </w:t>
      </w:r>
      <w:r>
        <w:rPr>
          <w:rFonts w:ascii="Times New Roman" w:hAnsi="Times New Roman"/>
          <w:color w:val="000000"/>
          <w:sz w:val="28"/>
          <w:szCs w:val="28"/>
        </w:rPr>
        <w:br/>
        <w:t>- владение навыками выполнения жизненно важных двигательных умений (ходьба, бег, прыжки, лазанья и др.) различными способами,</w:t>
      </w:r>
      <w:r>
        <w:rPr>
          <w:rFonts w:ascii="Times New Roman" w:hAnsi="Times New Roman"/>
          <w:color w:val="000000"/>
          <w:sz w:val="28"/>
          <w:szCs w:val="28"/>
        </w:rPr>
        <w:t xml:space="preserve"> в различных изменяющихся внешних условиях; </w:t>
      </w:r>
      <w:r>
        <w:rPr>
          <w:rFonts w:ascii="Times New Roman" w:hAnsi="Times New Roman"/>
          <w:color w:val="000000"/>
          <w:sz w:val="28"/>
          <w:szCs w:val="28"/>
        </w:rPr>
        <w:br/>
        <w:t>- владение навыками выполнения разнообразных физических упражнений различной функциональной направленности, технических и тактических действий в бадминтоне, а также применения их в игровой и соревновательной дея</w:t>
      </w:r>
      <w:r>
        <w:rPr>
          <w:rFonts w:ascii="Times New Roman" w:hAnsi="Times New Roman"/>
          <w:color w:val="000000"/>
          <w:sz w:val="28"/>
          <w:szCs w:val="28"/>
        </w:rPr>
        <w:t>тельности; </w:t>
      </w:r>
      <w:r>
        <w:rPr>
          <w:rFonts w:ascii="Times New Roman" w:hAnsi="Times New Roman"/>
          <w:color w:val="000000"/>
          <w:sz w:val="28"/>
          <w:szCs w:val="28"/>
        </w:rPr>
        <w:br/>
        <w:t>- умение максимально проявлять физические способности (качества) при выполнении тестовых упражнений по бадминтону. </w:t>
      </w:r>
    </w:p>
    <w:p w:rsidR="00B02A89" w:rsidRDefault="00B02A89">
      <w:pPr>
        <w:spacing w:after="0" w:line="240" w:lineRule="auto"/>
        <w:jc w:val="both"/>
        <w:rPr>
          <w:rFonts w:ascii="Times New Roman" w:hAnsi="Times New Roman"/>
          <w:color w:val="000000"/>
          <w:sz w:val="28"/>
          <w:szCs w:val="28"/>
        </w:rPr>
      </w:pPr>
    </w:p>
    <w:p w:rsidR="00B02A89" w:rsidRDefault="006B5330">
      <w:pPr>
        <w:spacing w:after="0" w:line="240" w:lineRule="auto"/>
        <w:jc w:val="both"/>
        <w:rPr>
          <w:rFonts w:ascii="Times New Roman" w:hAnsi="Times New Roman"/>
          <w:bCs/>
          <w:iCs/>
          <w:color w:val="000000"/>
          <w:sz w:val="28"/>
          <w:szCs w:val="28"/>
          <w:u w:val="single"/>
        </w:rPr>
      </w:pPr>
      <w:proofErr w:type="spellStart"/>
      <w:r>
        <w:rPr>
          <w:rFonts w:ascii="Times New Roman" w:hAnsi="Times New Roman"/>
          <w:i/>
          <w:iCs/>
          <w:color w:val="000000"/>
          <w:sz w:val="32"/>
          <w:szCs w:val="28"/>
          <w:u w:val="single"/>
          <w:shd w:val="clear" w:color="auto" w:fill="FFFFFF"/>
        </w:rPr>
        <w:t>Метапредметными</w:t>
      </w:r>
      <w:proofErr w:type="spellEnd"/>
      <w:r>
        <w:rPr>
          <w:rFonts w:ascii="Times New Roman" w:hAnsi="Times New Roman"/>
          <w:i/>
          <w:iCs/>
          <w:color w:val="000000"/>
          <w:sz w:val="32"/>
          <w:szCs w:val="28"/>
          <w:u w:val="single"/>
          <w:shd w:val="clear" w:color="auto" w:fill="FFFFFF"/>
        </w:rPr>
        <w:t xml:space="preserve"> результатами</w:t>
      </w:r>
      <w:r>
        <w:rPr>
          <w:rFonts w:ascii="Times New Roman" w:hAnsi="Times New Roman"/>
          <w:iCs/>
          <w:color w:val="000000"/>
          <w:sz w:val="32"/>
          <w:szCs w:val="28"/>
          <w:shd w:val="clear" w:color="auto" w:fill="FFFFFF"/>
        </w:rPr>
        <w:t xml:space="preserve"> </w:t>
      </w:r>
      <w:r>
        <w:rPr>
          <w:rFonts w:ascii="Times New Roman" w:hAnsi="Times New Roman"/>
          <w:iCs/>
          <w:color w:val="000000"/>
          <w:sz w:val="28"/>
          <w:szCs w:val="28"/>
          <w:shd w:val="clear" w:color="auto" w:fill="FFFFFF"/>
        </w:rPr>
        <w:t>освоения учащимися содержания программы являются следующие умения:</w:t>
      </w:r>
      <w:r>
        <w:rPr>
          <w:rFonts w:ascii="Times New Roman" w:hAnsi="Times New Roman"/>
          <w:color w:val="000000"/>
          <w:sz w:val="28"/>
          <w:szCs w:val="28"/>
        </w:rPr>
        <w:br/>
        <w:t>- владение способами организаци</w:t>
      </w:r>
      <w:r>
        <w:rPr>
          <w:rFonts w:ascii="Times New Roman" w:hAnsi="Times New Roman"/>
          <w:color w:val="000000"/>
          <w:sz w:val="28"/>
          <w:szCs w:val="28"/>
        </w:rPr>
        <w:t>и и проведения разнообразных форм занятий по бадминтону, их планирования и содержательного наполнения; </w:t>
      </w:r>
      <w:r>
        <w:rPr>
          <w:rFonts w:ascii="Times New Roman" w:hAnsi="Times New Roman"/>
          <w:color w:val="000000"/>
          <w:sz w:val="28"/>
          <w:szCs w:val="28"/>
        </w:rPr>
        <w:br/>
        <w:t>- владение широким арсеналом двигательных действий и физических упражнений из бадминтона, активное их использование в самостоятельно организуемой спорти</w:t>
      </w:r>
      <w:r>
        <w:rPr>
          <w:rFonts w:ascii="Times New Roman" w:hAnsi="Times New Roman"/>
          <w:color w:val="000000"/>
          <w:sz w:val="28"/>
          <w:szCs w:val="28"/>
        </w:rPr>
        <w:t>вно-оздоровительной и физкультурно-оздоровительной деятельности; </w:t>
      </w:r>
      <w:r>
        <w:rPr>
          <w:rFonts w:ascii="Times New Roman" w:hAnsi="Times New Roman"/>
          <w:color w:val="000000"/>
          <w:sz w:val="28"/>
          <w:szCs w:val="28"/>
        </w:rPr>
        <w:b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w:t>
      </w:r>
      <w:r>
        <w:rPr>
          <w:rFonts w:ascii="Times New Roman" w:hAnsi="Times New Roman"/>
          <w:color w:val="000000"/>
          <w:sz w:val="28"/>
          <w:szCs w:val="28"/>
        </w:rPr>
        <w:t>оятельных форм занятий по бадминтону. </w:t>
      </w:r>
    </w:p>
    <w:p w:rsidR="00B02A89" w:rsidRDefault="006B5330">
      <w:pPr>
        <w:spacing w:after="0" w:line="240" w:lineRule="auto"/>
        <w:jc w:val="both"/>
        <w:rPr>
          <w:rFonts w:ascii="Times New Roman" w:hAnsi="Times New Roman"/>
          <w:color w:val="000000"/>
          <w:sz w:val="28"/>
          <w:szCs w:val="28"/>
        </w:rPr>
      </w:pPr>
      <w:r>
        <w:rPr>
          <w:rFonts w:ascii="Times New Roman" w:hAnsi="Times New Roman"/>
          <w:color w:val="000000"/>
          <w:sz w:val="28"/>
          <w:szCs w:val="28"/>
        </w:rPr>
        <w:br/>
      </w:r>
      <w:r>
        <w:rPr>
          <w:rFonts w:ascii="Times New Roman" w:hAnsi="Times New Roman"/>
          <w:i/>
          <w:iCs/>
          <w:color w:val="000000"/>
          <w:sz w:val="32"/>
          <w:szCs w:val="28"/>
          <w:u w:val="single"/>
          <w:shd w:val="clear" w:color="auto" w:fill="FFFFFF"/>
        </w:rPr>
        <w:t>Предметными результатами</w:t>
      </w:r>
      <w:r>
        <w:rPr>
          <w:rFonts w:ascii="Times New Roman" w:hAnsi="Times New Roman"/>
          <w:iCs/>
          <w:color w:val="000000"/>
          <w:sz w:val="32"/>
          <w:szCs w:val="28"/>
          <w:shd w:val="clear" w:color="auto" w:fill="FFFFFF"/>
        </w:rPr>
        <w:t xml:space="preserve"> </w:t>
      </w:r>
      <w:r>
        <w:rPr>
          <w:rFonts w:ascii="Times New Roman" w:hAnsi="Times New Roman"/>
          <w:iCs/>
          <w:color w:val="000000"/>
          <w:sz w:val="28"/>
          <w:szCs w:val="28"/>
          <w:shd w:val="clear" w:color="auto" w:fill="FFFFFF"/>
        </w:rPr>
        <w:t>освоения учащимся содержания программы являются следующие умения:</w:t>
      </w:r>
      <w:r>
        <w:rPr>
          <w:rFonts w:ascii="Times New Roman" w:hAnsi="Times New Roman"/>
          <w:color w:val="000000"/>
          <w:sz w:val="28"/>
          <w:szCs w:val="28"/>
        </w:rPr>
        <w:br/>
      </w:r>
      <w:r>
        <w:rPr>
          <w:rFonts w:ascii="Times New Roman" w:hAnsi="Times New Roman"/>
          <w:b/>
          <w:color w:val="000000"/>
          <w:sz w:val="40"/>
          <w:szCs w:val="40"/>
        </w:rPr>
        <w:t>-</w:t>
      </w:r>
      <w:r>
        <w:rPr>
          <w:rFonts w:ascii="Times New Roman" w:hAnsi="Times New Roman"/>
          <w:color w:val="000000"/>
          <w:sz w:val="28"/>
          <w:szCs w:val="28"/>
        </w:rPr>
        <w:t xml:space="preserve"> знания по истории развития бадминтона в олимпийском движение, о положительном влиянии на укрепление мира и дружбы между нар</w:t>
      </w:r>
      <w:r>
        <w:rPr>
          <w:rFonts w:ascii="Times New Roman" w:hAnsi="Times New Roman"/>
          <w:color w:val="000000"/>
          <w:sz w:val="28"/>
          <w:szCs w:val="28"/>
        </w:rPr>
        <w:t>одами;</w:t>
      </w:r>
      <w:r>
        <w:rPr>
          <w:rFonts w:ascii="Times New Roman" w:hAnsi="Times New Roman"/>
          <w:color w:val="000000"/>
          <w:sz w:val="28"/>
          <w:szCs w:val="28"/>
        </w:rPr>
        <w:br/>
      </w:r>
      <w:r>
        <w:rPr>
          <w:rFonts w:ascii="Times New Roman" w:hAnsi="Times New Roman"/>
          <w:b/>
          <w:color w:val="000000"/>
          <w:sz w:val="28"/>
          <w:szCs w:val="28"/>
        </w:rPr>
        <w:t xml:space="preserve">- </w:t>
      </w:r>
      <w:r>
        <w:rPr>
          <w:rFonts w:ascii="Times New Roman" w:hAnsi="Times New Roman"/>
          <w:color w:val="000000"/>
          <w:sz w:val="28"/>
          <w:szCs w:val="28"/>
        </w:rPr>
        <w:t>знание основных направлений развития бадминтона в области физической культуры, их целей, задач и форм организации; </w:t>
      </w:r>
      <w:r>
        <w:rPr>
          <w:rFonts w:ascii="Times New Roman" w:hAnsi="Times New Roman"/>
          <w:color w:val="000000"/>
          <w:sz w:val="28"/>
          <w:szCs w:val="28"/>
        </w:rPr>
        <w:br/>
      </w:r>
      <w:r>
        <w:rPr>
          <w:rFonts w:ascii="Times New Roman" w:hAnsi="Times New Roman"/>
          <w:b/>
          <w:color w:val="000000"/>
          <w:sz w:val="40"/>
          <w:szCs w:val="28"/>
        </w:rPr>
        <w:t>-</w:t>
      </w:r>
      <w:r>
        <w:rPr>
          <w:rFonts w:ascii="Times New Roman" w:hAnsi="Times New Roman"/>
          <w:color w:val="000000"/>
          <w:sz w:val="28"/>
          <w:szCs w:val="28"/>
        </w:rPr>
        <w:t xml:space="preserve"> знания о здоровом образе жизни, его связи с укреплением здоровья и профилактикой вредных привычек, о роли и месте бадминтона в организации здорового образа жизни.  </w:t>
      </w:r>
      <w:r>
        <w:rPr>
          <w:rFonts w:ascii="Times New Roman" w:hAnsi="Times New Roman"/>
          <w:color w:val="000000"/>
          <w:sz w:val="28"/>
          <w:szCs w:val="28"/>
        </w:rPr>
        <w:br/>
      </w:r>
      <w:r>
        <w:rPr>
          <w:rFonts w:ascii="Times New Roman" w:hAnsi="Times New Roman"/>
          <w:b/>
          <w:color w:val="000000"/>
          <w:sz w:val="40"/>
          <w:szCs w:val="28"/>
        </w:rPr>
        <w:t xml:space="preserve">- </w:t>
      </w:r>
      <w:r>
        <w:rPr>
          <w:rFonts w:ascii="Times New Roman" w:hAnsi="Times New Roman"/>
          <w:color w:val="000000"/>
          <w:sz w:val="28"/>
          <w:szCs w:val="28"/>
        </w:rPr>
        <w:t>способность проявлять дисциплинированность и уважительное отношение к сопернику в услови</w:t>
      </w:r>
      <w:r>
        <w:rPr>
          <w:rFonts w:ascii="Times New Roman" w:hAnsi="Times New Roman"/>
          <w:color w:val="000000"/>
          <w:sz w:val="28"/>
          <w:szCs w:val="28"/>
        </w:rPr>
        <w:t>ях игровой и соревновательной деятельности, соблюдать правила игры и соревнований по бадминтону. </w:t>
      </w:r>
      <w:r>
        <w:rPr>
          <w:rFonts w:ascii="Times New Roman" w:hAnsi="Times New Roman"/>
          <w:color w:val="000000"/>
          <w:sz w:val="28"/>
          <w:szCs w:val="28"/>
        </w:rPr>
        <w:br/>
      </w:r>
      <w:r>
        <w:rPr>
          <w:rFonts w:ascii="Times New Roman" w:hAnsi="Times New Roman"/>
          <w:b/>
          <w:color w:val="000000"/>
          <w:sz w:val="40"/>
          <w:szCs w:val="28"/>
        </w:rPr>
        <w:t xml:space="preserve">- </w:t>
      </w:r>
      <w:r>
        <w:rPr>
          <w:rFonts w:ascii="Times New Roman" w:hAnsi="Times New Roman"/>
          <w:color w:val="000000"/>
          <w:sz w:val="28"/>
          <w:szCs w:val="28"/>
        </w:rPr>
        <w:t>способность преодолевать трудности, выполнять учебные задания по технической и физической подготовке в полном объеме.</w:t>
      </w:r>
    </w:p>
    <w:p w:rsidR="00B02A89" w:rsidRDefault="00B02A89">
      <w:pPr>
        <w:spacing w:after="0" w:line="240" w:lineRule="auto"/>
        <w:jc w:val="both"/>
        <w:rPr>
          <w:rFonts w:ascii="Times New Roman" w:hAnsi="Times New Roman"/>
          <w:color w:val="000000"/>
          <w:sz w:val="28"/>
          <w:szCs w:val="28"/>
        </w:rPr>
      </w:pPr>
    </w:p>
    <w:p w:rsidR="00B02A89" w:rsidRDefault="006B5330">
      <w:pPr>
        <w:pStyle w:val="2"/>
        <w:spacing w:line="240" w:lineRule="auto"/>
        <w:jc w:val="center"/>
        <w:rPr>
          <w:rFonts w:ascii="Times New Roman" w:hAnsi="Times New Roman" w:cs="Times New Roman"/>
          <w:color w:val="000000"/>
          <w:sz w:val="40"/>
          <w:szCs w:val="28"/>
        </w:rPr>
      </w:pPr>
      <w:r>
        <w:rPr>
          <w:rFonts w:ascii="Times New Roman" w:hAnsi="Times New Roman" w:cs="Times New Roman"/>
          <w:color w:val="000000"/>
          <w:sz w:val="40"/>
          <w:szCs w:val="28"/>
        </w:rPr>
        <w:lastRenderedPageBreak/>
        <w:t>Содержание курса</w:t>
      </w:r>
    </w:p>
    <w:p w:rsidR="00B02A89" w:rsidRDefault="006B5330">
      <w:pPr>
        <w:pStyle w:val="2"/>
        <w:spacing w:line="240" w:lineRule="auto"/>
        <w:jc w:val="both"/>
        <w:rPr>
          <w:rFonts w:ascii="Times New Roman" w:hAnsi="Times New Roman" w:cs="Times New Roman"/>
          <w:color w:val="000000"/>
          <w:sz w:val="28"/>
          <w:szCs w:val="28"/>
        </w:rPr>
      </w:pPr>
      <w:r>
        <w:rPr>
          <w:rFonts w:ascii="Times New Roman" w:hAnsi="Times New Roman" w:cs="Times New Roman"/>
          <w:b w:val="0"/>
          <w:color w:val="000000"/>
          <w:sz w:val="28"/>
          <w:szCs w:val="28"/>
        </w:rPr>
        <w:t xml:space="preserve">Знания о физической </w:t>
      </w:r>
      <w:r>
        <w:rPr>
          <w:rFonts w:ascii="Times New Roman" w:hAnsi="Times New Roman" w:cs="Times New Roman"/>
          <w:b w:val="0"/>
          <w:color w:val="000000"/>
          <w:sz w:val="28"/>
          <w:szCs w:val="28"/>
        </w:rPr>
        <w:t>культуре.</w:t>
      </w:r>
      <w:r>
        <w:rPr>
          <w:rFonts w:ascii="Times New Roman" w:hAnsi="Times New Roman" w:cs="Times New Roman"/>
          <w:color w:val="000000"/>
          <w:sz w:val="28"/>
          <w:szCs w:val="28"/>
        </w:rPr>
        <w:br/>
      </w:r>
      <w:r>
        <w:rPr>
          <w:rFonts w:ascii="Times New Roman" w:hAnsi="Times New Roman" w:cs="Times New Roman"/>
          <w:b w:val="0"/>
          <w:color w:val="000000"/>
          <w:sz w:val="28"/>
          <w:szCs w:val="28"/>
        </w:rPr>
        <w:t>История физической культуры. Физическая культура в современном обществе. История развития бадминтона, и его роль в современном обществе. История зарождения бадминтона в мире, СССР и России. Олимпийское движение в бадминтоне. Выдающиеся достижения</w:t>
      </w:r>
      <w:r>
        <w:rPr>
          <w:rFonts w:ascii="Times New Roman" w:hAnsi="Times New Roman" w:cs="Times New Roman"/>
          <w:b w:val="0"/>
          <w:color w:val="000000"/>
          <w:sz w:val="28"/>
          <w:szCs w:val="28"/>
        </w:rPr>
        <w:t xml:space="preserve"> отечественных спортсменов – бадминтонистов на международной арене.</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rPr>
        <w:br/>
      </w:r>
      <w:r>
        <w:rPr>
          <w:rFonts w:ascii="Times New Roman" w:hAnsi="Times New Roman" w:cs="Times New Roman"/>
          <w:color w:val="000000"/>
          <w:sz w:val="28"/>
          <w:szCs w:val="28"/>
        </w:rPr>
        <w:br/>
        <w:t>Базовые понятия физической культуры.</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rPr>
        <w:t>Основные термины и понятия в бадминтоне. Правила игры. Техническая подготовка в бадминтоне. Основные технические приемы игры в бадминтоне: способы де</w:t>
      </w:r>
      <w:r>
        <w:rPr>
          <w:rFonts w:ascii="Times New Roman" w:hAnsi="Times New Roman" w:cs="Times New Roman"/>
          <w:b w:val="0"/>
          <w:color w:val="000000"/>
          <w:sz w:val="28"/>
          <w:szCs w:val="28"/>
        </w:rPr>
        <w:t>ржания (хватка) ракетки; стойки; подачи; удары; передвижения. Двигательный навык, двигательное умение как качественные характеристики освоенности движений в бадминтоне. Физическое развитие человека. Физическая подготовка бадминтониста, направленное развити</w:t>
      </w:r>
      <w:r>
        <w:rPr>
          <w:rFonts w:ascii="Times New Roman" w:hAnsi="Times New Roman" w:cs="Times New Roman"/>
          <w:b w:val="0"/>
          <w:color w:val="000000"/>
          <w:sz w:val="28"/>
          <w:szCs w:val="28"/>
        </w:rPr>
        <w:t xml:space="preserve">е физических качеств. Организация и планирование самостоятельных занятий по развитию физических качеств в бадминтоне. Спортивная подготовка. Основные режимы нагрузки (оздоровительный, поддерживающий, развивающий, тренирующий режимы). Адаптивная физическая </w:t>
      </w:r>
      <w:r>
        <w:rPr>
          <w:rFonts w:ascii="Times New Roman" w:hAnsi="Times New Roman" w:cs="Times New Roman"/>
          <w:b w:val="0"/>
          <w:color w:val="000000"/>
          <w:sz w:val="28"/>
          <w:szCs w:val="28"/>
        </w:rPr>
        <w:t>культура как система оздоровительных занятий физическими упражнениями по укреплению и сохранению здоровья. Бадминтон и его применение в адаптивной физической культуре. Здоровье и здоровый образ жизни. Значение занятий бадминтоном в формировании здорового о</w:t>
      </w:r>
      <w:r>
        <w:rPr>
          <w:rFonts w:ascii="Times New Roman" w:hAnsi="Times New Roman" w:cs="Times New Roman"/>
          <w:b w:val="0"/>
          <w:color w:val="000000"/>
          <w:sz w:val="28"/>
          <w:szCs w:val="28"/>
        </w:rPr>
        <w:t>браза жизни и профилактике вредных привычек. Физкультурно-оздоровительные занятия бадминтоном, как средство всестороннего и гармоничного развития личности.</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rPr>
        <w:br/>
      </w:r>
      <w:r>
        <w:rPr>
          <w:rFonts w:ascii="Times New Roman" w:hAnsi="Times New Roman" w:cs="Times New Roman"/>
          <w:color w:val="000000"/>
          <w:sz w:val="28"/>
          <w:szCs w:val="28"/>
        </w:rPr>
        <w:br/>
        <w:t>Физическая культура человека</w:t>
      </w:r>
      <w:r>
        <w:rPr>
          <w:rFonts w:ascii="Times New Roman" w:hAnsi="Times New Roman" w:cs="Times New Roman"/>
          <w:b w:val="0"/>
          <w:color w:val="000000"/>
          <w:sz w:val="28"/>
          <w:szCs w:val="28"/>
        </w:rPr>
        <w:t>.</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rPr>
        <w:t xml:space="preserve">Режим </w:t>
      </w:r>
      <w:proofErr w:type="gramStart"/>
      <w:r>
        <w:rPr>
          <w:rFonts w:ascii="Times New Roman" w:hAnsi="Times New Roman" w:cs="Times New Roman"/>
          <w:b w:val="0"/>
          <w:color w:val="000000"/>
          <w:sz w:val="28"/>
          <w:szCs w:val="28"/>
        </w:rPr>
        <w:t>дня</w:t>
      </w:r>
      <w:proofErr w:type="gramEnd"/>
      <w:r>
        <w:rPr>
          <w:rFonts w:ascii="Times New Roman" w:hAnsi="Times New Roman" w:cs="Times New Roman"/>
          <w:b w:val="0"/>
          <w:color w:val="000000"/>
          <w:sz w:val="28"/>
          <w:szCs w:val="28"/>
        </w:rPr>
        <w:t xml:space="preserve"> обучающегося его основное содержание и правила планировани</w:t>
      </w:r>
      <w:r>
        <w:rPr>
          <w:rFonts w:ascii="Times New Roman" w:hAnsi="Times New Roman" w:cs="Times New Roman"/>
          <w:b w:val="0"/>
          <w:color w:val="000000"/>
          <w:sz w:val="28"/>
          <w:szCs w:val="28"/>
        </w:rPr>
        <w:t>я. Закаливание организма. Гигиенические требования к проведению занятий по бадминтону. Форма для занятий бадминтоном. Правила и техника безопасности на занятиях по бадминтону. Правила закаливания организма. Ведение дневника самонаблюдения за физическим раз</w:t>
      </w:r>
      <w:r>
        <w:rPr>
          <w:rFonts w:ascii="Times New Roman" w:hAnsi="Times New Roman" w:cs="Times New Roman"/>
          <w:b w:val="0"/>
          <w:color w:val="000000"/>
          <w:sz w:val="28"/>
          <w:szCs w:val="28"/>
        </w:rPr>
        <w:t xml:space="preserve">витием, физической подготовленностью. Влияние занятий бадминтоном на формирование положительных качеств личности. Проведение самостоятельных занятий по коррекции осанки и телосложения. Основы планирования тренировочных занятий в бадминтоне, их структура и </w:t>
      </w:r>
      <w:r>
        <w:rPr>
          <w:rFonts w:ascii="Times New Roman" w:hAnsi="Times New Roman" w:cs="Times New Roman"/>
          <w:b w:val="0"/>
          <w:color w:val="000000"/>
          <w:sz w:val="28"/>
          <w:szCs w:val="28"/>
        </w:rPr>
        <w:t>содержание. Правила проведения восстановительных процедур: дыхательная гимнастика, восстановительный массаж, проведение банных процедур. Правила оказания доврачебной помощи во время занятий физической культурой и спортом.</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r>
    </w:p>
    <w:p w:rsidR="00B02A89" w:rsidRDefault="006B5330">
      <w:pPr>
        <w:pStyle w:val="2"/>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Способы двигательной (физкультур</w:t>
      </w:r>
      <w:r>
        <w:rPr>
          <w:rFonts w:ascii="Times New Roman" w:hAnsi="Times New Roman" w:cs="Times New Roman"/>
          <w:color w:val="000000"/>
          <w:sz w:val="28"/>
          <w:szCs w:val="28"/>
        </w:rPr>
        <w:t>ной)</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t>деятельности.</w:t>
      </w:r>
      <w:r>
        <w:rPr>
          <w:rFonts w:ascii="Times New Roman" w:hAnsi="Times New Roman" w:cs="Times New Roman"/>
          <w:color w:val="000000"/>
          <w:sz w:val="28"/>
          <w:szCs w:val="28"/>
        </w:rPr>
        <w:br/>
      </w:r>
      <w:r>
        <w:rPr>
          <w:rFonts w:ascii="Times New Roman" w:hAnsi="Times New Roman" w:cs="Times New Roman"/>
          <w:b w:val="0"/>
          <w:color w:val="000000"/>
          <w:sz w:val="28"/>
          <w:szCs w:val="28"/>
        </w:rPr>
        <w:t>Организация и проведение самостоятельных занятий по бадминтону.</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rPr>
        <w:t>Подготовка места для занятий по бадминтону, размеры игровой площадки, инвентарь (выбор ракетки, волана). Выбор упражнений, составление и выполнение индивидуальных комплексо</w:t>
      </w:r>
      <w:r>
        <w:rPr>
          <w:rFonts w:ascii="Times New Roman" w:hAnsi="Times New Roman" w:cs="Times New Roman"/>
          <w:b w:val="0"/>
          <w:color w:val="000000"/>
          <w:sz w:val="28"/>
          <w:szCs w:val="28"/>
        </w:rPr>
        <w:t xml:space="preserve">в для утренней зарядки, физкультминуток, </w:t>
      </w:r>
      <w:proofErr w:type="spellStart"/>
      <w:r>
        <w:rPr>
          <w:rFonts w:ascii="Times New Roman" w:hAnsi="Times New Roman" w:cs="Times New Roman"/>
          <w:b w:val="0"/>
          <w:color w:val="000000"/>
          <w:sz w:val="28"/>
          <w:szCs w:val="28"/>
        </w:rPr>
        <w:t>физкультпауз</w:t>
      </w:r>
      <w:proofErr w:type="spellEnd"/>
      <w:r>
        <w:rPr>
          <w:rFonts w:ascii="Times New Roman" w:hAnsi="Times New Roman" w:cs="Times New Roman"/>
          <w:b w:val="0"/>
          <w:color w:val="000000"/>
          <w:sz w:val="28"/>
          <w:szCs w:val="28"/>
        </w:rPr>
        <w:t>. Упражнения для формирования правильной осанки и ее коррекции. Планирование занятий по бадминтону. Составление по образцу комплексов упражнений для развития физических качеств в бадминтоне.</w:t>
      </w:r>
    </w:p>
    <w:p w:rsidR="00B02A89" w:rsidRDefault="006B5330">
      <w:pPr>
        <w:spacing w:after="0" w:line="240" w:lineRule="auto"/>
        <w:jc w:val="both"/>
        <w:rPr>
          <w:rFonts w:ascii="Times New Roman" w:hAnsi="Times New Roman"/>
          <w:sz w:val="28"/>
          <w:szCs w:val="28"/>
        </w:rPr>
      </w:pPr>
      <w:r>
        <w:rPr>
          <w:rStyle w:val="apple-converted-space"/>
          <w:rFonts w:ascii="Times New Roman" w:hAnsi="Times New Roman"/>
          <w:color w:val="000000"/>
          <w:sz w:val="28"/>
          <w:szCs w:val="28"/>
        </w:rPr>
        <w:t> </w:t>
      </w:r>
      <w:r>
        <w:rPr>
          <w:rFonts w:ascii="Times New Roman" w:hAnsi="Times New Roman"/>
          <w:color w:val="000000"/>
          <w:sz w:val="28"/>
          <w:szCs w:val="28"/>
        </w:rPr>
        <w:t xml:space="preserve">Подводящие </w:t>
      </w:r>
      <w:r>
        <w:rPr>
          <w:rFonts w:ascii="Times New Roman" w:hAnsi="Times New Roman"/>
          <w:color w:val="000000"/>
          <w:sz w:val="28"/>
          <w:szCs w:val="28"/>
        </w:rPr>
        <w:t>и подготовительные упражнения в бадминтоне, необходимые для освоения двигательных действий. Проведение самостоятельных занятий прикладной физической подготовкой. Последовательное выполнение частей занятия, наблюдение за режимом нагрузки (по частоте сердечн</w:t>
      </w:r>
      <w:r>
        <w:rPr>
          <w:rFonts w:ascii="Times New Roman" w:hAnsi="Times New Roman"/>
          <w:color w:val="000000"/>
          <w:sz w:val="28"/>
          <w:szCs w:val="28"/>
        </w:rPr>
        <w:t>ых сокращений) в течение занятия. Организация досуга посредством игры в бадминтон.</w:t>
      </w:r>
      <w:r>
        <w:rPr>
          <w:rStyle w:val="apple-converted-space"/>
          <w:rFonts w:ascii="Times New Roman" w:hAnsi="Times New Roman"/>
          <w:color w:val="000000"/>
          <w:sz w:val="28"/>
          <w:szCs w:val="28"/>
        </w:rPr>
        <w:t> </w:t>
      </w:r>
      <w:r>
        <w:rPr>
          <w:rFonts w:ascii="Times New Roman" w:hAnsi="Times New Roman"/>
          <w:color w:val="000000"/>
          <w:sz w:val="28"/>
          <w:szCs w:val="28"/>
        </w:rPr>
        <w:br/>
      </w:r>
      <w:r>
        <w:rPr>
          <w:rFonts w:ascii="Times New Roman" w:hAnsi="Times New Roman"/>
          <w:bCs/>
          <w:color w:val="000000"/>
          <w:sz w:val="28"/>
          <w:szCs w:val="28"/>
        </w:rPr>
        <w:t>Оценка эффективности занятий по бадминтону.</w:t>
      </w:r>
      <w:r>
        <w:rPr>
          <w:rStyle w:val="apple-converted-space"/>
          <w:rFonts w:ascii="Times New Roman" w:hAnsi="Times New Roman"/>
          <w:b/>
          <w:bCs/>
          <w:color w:val="000000"/>
          <w:sz w:val="28"/>
          <w:szCs w:val="28"/>
        </w:rPr>
        <w:t> </w:t>
      </w:r>
      <w:r>
        <w:rPr>
          <w:rFonts w:ascii="Times New Roman" w:hAnsi="Times New Roman"/>
          <w:color w:val="000000"/>
          <w:sz w:val="28"/>
          <w:szCs w:val="28"/>
        </w:rPr>
        <w:t>Самонаблюдение и самоконтроль на занятиях по бадминтону. Ведение дневника самонаблюдения, за динамикой физического развития и фи</w:t>
      </w:r>
      <w:r>
        <w:rPr>
          <w:rFonts w:ascii="Times New Roman" w:hAnsi="Times New Roman"/>
          <w:color w:val="000000"/>
          <w:sz w:val="28"/>
          <w:szCs w:val="28"/>
        </w:rPr>
        <w:t xml:space="preserve">зической подготовленности. Измерение частоты сердечных сокращений во время занятий. Оценка эффективности занятий физкультурно-оздоровительной деятельностью. Правила самостоятельного тестирования физических качеств в бадминтоне. Оценка основных технических </w:t>
      </w:r>
      <w:r>
        <w:rPr>
          <w:rFonts w:ascii="Times New Roman" w:hAnsi="Times New Roman"/>
          <w:color w:val="000000"/>
          <w:sz w:val="28"/>
          <w:szCs w:val="28"/>
        </w:rPr>
        <w:t>приемов игры (стойки, подачи, удары, передвижение по корту). Способы выявления и устранения ошибок в бадминтоне. Измерение резервов организма и состояния здоровья с помощью функциональных проб.</w:t>
      </w:r>
      <w:r>
        <w:rPr>
          <w:rStyle w:val="apple-converted-space"/>
          <w:rFonts w:ascii="Times New Roman" w:hAnsi="Times New Roman"/>
          <w:color w:val="000000"/>
          <w:sz w:val="28"/>
          <w:szCs w:val="28"/>
        </w:rPr>
        <w:t> </w:t>
      </w:r>
    </w:p>
    <w:p w:rsidR="00B02A89" w:rsidRDefault="006B5330">
      <w:pPr>
        <w:pStyle w:val="2"/>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Физическое совершенствование.</w:t>
      </w:r>
      <w:r>
        <w:rPr>
          <w:rFonts w:ascii="Times New Roman" w:hAnsi="Times New Roman" w:cs="Times New Roman"/>
          <w:color w:val="000000"/>
          <w:sz w:val="28"/>
          <w:szCs w:val="28"/>
        </w:rPr>
        <w:br/>
      </w:r>
      <w:r>
        <w:rPr>
          <w:rFonts w:ascii="Times New Roman" w:hAnsi="Times New Roman" w:cs="Times New Roman"/>
          <w:b w:val="0"/>
          <w:color w:val="000000"/>
          <w:sz w:val="28"/>
          <w:szCs w:val="28"/>
        </w:rPr>
        <w:t>Физкультурно-оздоровительная де</w:t>
      </w:r>
      <w:r>
        <w:rPr>
          <w:rFonts w:ascii="Times New Roman" w:hAnsi="Times New Roman" w:cs="Times New Roman"/>
          <w:b w:val="0"/>
          <w:color w:val="000000"/>
          <w:sz w:val="28"/>
          <w:szCs w:val="28"/>
        </w:rPr>
        <w:t>ятельность.</w:t>
      </w:r>
      <w:r>
        <w:rPr>
          <w:rStyle w:val="apple-converted-space"/>
          <w:rFonts w:ascii="Times New Roman" w:hAnsi="Times New Roman" w:cs="Times New Roman"/>
          <w:b w:val="0"/>
          <w:color w:val="000000"/>
          <w:sz w:val="28"/>
          <w:szCs w:val="28"/>
        </w:rPr>
        <w:t> </w:t>
      </w:r>
      <w:r>
        <w:rPr>
          <w:rFonts w:ascii="Times New Roman" w:hAnsi="Times New Roman" w:cs="Times New Roman"/>
          <w:b w:val="0"/>
          <w:color w:val="000000"/>
          <w:sz w:val="28"/>
          <w:szCs w:val="28"/>
        </w:rPr>
        <w:t>Оздоровительные формы занятий в режиме учебного дня и учебной недели. Комплексы упражнений для развития физических качеств.</w:t>
      </w:r>
    </w:p>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rPr>
        <w:t>Индивидуальные комплексы адаптивной (лечебной) и корригирующей физической культуры. Комплексы дыхательной гимнастики и г</w:t>
      </w:r>
      <w:r>
        <w:rPr>
          <w:rFonts w:ascii="Times New Roman" w:hAnsi="Times New Roman"/>
          <w:color w:val="000000"/>
          <w:sz w:val="28"/>
          <w:szCs w:val="28"/>
        </w:rPr>
        <w:t>имнастики для глаз. Комплексы упражнений для коррекции фигуры и массы тела с учетом индивидуальных особенностей физического развития. Комплексы ЛФК для лиц с отклонением в состоянии здоровья.</w:t>
      </w:r>
      <w:r>
        <w:rPr>
          <w:rFonts w:ascii="Times New Roman" w:hAnsi="Times New Roman"/>
          <w:color w:val="000000"/>
          <w:sz w:val="28"/>
          <w:szCs w:val="28"/>
        </w:rPr>
        <w:br/>
      </w:r>
      <w:r>
        <w:rPr>
          <w:rFonts w:ascii="Times New Roman" w:hAnsi="Times New Roman"/>
          <w:b/>
          <w:bCs/>
          <w:color w:val="000000"/>
          <w:sz w:val="28"/>
          <w:szCs w:val="28"/>
        </w:rPr>
        <w:t>Спортивно-оздоровительная деятельность с обще-разви</w:t>
      </w:r>
      <w:r>
        <w:rPr>
          <w:rFonts w:ascii="Times New Roman" w:hAnsi="Times New Roman"/>
          <w:b/>
          <w:bCs/>
          <w:color w:val="000000"/>
          <w:sz w:val="28"/>
          <w:szCs w:val="28"/>
        </w:rPr>
        <w:softHyphen/>
        <w:t>ва</w:t>
      </w:r>
      <w:r>
        <w:rPr>
          <w:rFonts w:ascii="Times New Roman" w:hAnsi="Times New Roman"/>
          <w:b/>
          <w:bCs/>
          <w:color w:val="000000"/>
          <w:sz w:val="28"/>
          <w:szCs w:val="28"/>
        </w:rPr>
        <w:softHyphen/>
        <w:t xml:space="preserve">ющей </w:t>
      </w:r>
      <w:proofErr w:type="spellStart"/>
      <w:r>
        <w:rPr>
          <w:rFonts w:ascii="Times New Roman" w:hAnsi="Times New Roman"/>
          <w:b/>
          <w:bCs/>
          <w:color w:val="000000"/>
          <w:sz w:val="28"/>
          <w:szCs w:val="28"/>
        </w:rPr>
        <w:t>напр</w:t>
      </w:r>
      <w:r>
        <w:rPr>
          <w:rFonts w:ascii="Times New Roman" w:hAnsi="Times New Roman"/>
          <w:b/>
          <w:bCs/>
          <w:color w:val="000000"/>
          <w:sz w:val="28"/>
          <w:szCs w:val="28"/>
        </w:rPr>
        <w:t>авленностью.</w:t>
      </w:r>
      <w:r>
        <w:rPr>
          <w:rFonts w:ascii="Times New Roman" w:hAnsi="Times New Roman"/>
          <w:iCs/>
          <w:color w:val="000000"/>
          <w:sz w:val="28"/>
          <w:szCs w:val="28"/>
        </w:rPr>
        <w:t>Бадминтон</w:t>
      </w:r>
      <w:proofErr w:type="spellEnd"/>
      <w:r>
        <w:rPr>
          <w:rFonts w:ascii="Times New Roman" w:hAnsi="Times New Roman"/>
          <w:iCs/>
          <w:color w:val="000000"/>
          <w:sz w:val="28"/>
          <w:szCs w:val="28"/>
        </w:rPr>
        <w:t>.</w:t>
      </w:r>
    </w:p>
    <w:p w:rsidR="00B02A89" w:rsidRDefault="006B5330">
      <w:pPr>
        <w:pStyle w:val="aa"/>
        <w:spacing w:before="0" w:beforeAutospacing="0" w:after="0" w:afterAutospacing="0"/>
        <w:jc w:val="both"/>
        <w:rPr>
          <w:color w:val="000000"/>
          <w:sz w:val="28"/>
          <w:szCs w:val="28"/>
        </w:rPr>
      </w:pPr>
      <w:r>
        <w:rPr>
          <w:color w:val="000000"/>
          <w:sz w:val="28"/>
          <w:szCs w:val="28"/>
        </w:rPr>
        <w:t>Способы держания (хватки) ракетки: универсальная, для удара открытой и закрытой стороной ракетки.</w:t>
      </w:r>
    </w:p>
    <w:p w:rsidR="00B02A89" w:rsidRDefault="006B5330">
      <w:pPr>
        <w:pStyle w:val="aa"/>
        <w:spacing w:before="0" w:beforeAutospacing="0" w:after="0" w:afterAutospacing="0"/>
        <w:jc w:val="both"/>
        <w:rPr>
          <w:color w:val="000000"/>
          <w:sz w:val="28"/>
          <w:szCs w:val="28"/>
        </w:rPr>
      </w:pPr>
      <w:r>
        <w:rPr>
          <w:color w:val="000000"/>
          <w:sz w:val="28"/>
          <w:szCs w:val="28"/>
        </w:rPr>
        <w:t>Стойки: при подаче, при приеме, игровые; правосторонние, левосторонние; высокие, средние, низкие; атакующие, защитные, универсальные.</w:t>
      </w:r>
    </w:p>
    <w:p w:rsidR="00B02A89" w:rsidRDefault="006B5330">
      <w:pPr>
        <w:pStyle w:val="aa"/>
        <w:spacing w:before="0" w:beforeAutospacing="0" w:after="0" w:afterAutospacing="0"/>
        <w:jc w:val="both"/>
        <w:rPr>
          <w:color w:val="000000"/>
          <w:sz w:val="28"/>
          <w:szCs w:val="28"/>
        </w:rPr>
      </w:pPr>
      <w:r>
        <w:rPr>
          <w:color w:val="000000"/>
          <w:sz w:val="28"/>
          <w:szCs w:val="28"/>
        </w:rPr>
        <w:t>П</w:t>
      </w:r>
      <w:r>
        <w:rPr>
          <w:color w:val="000000"/>
          <w:sz w:val="28"/>
          <w:szCs w:val="28"/>
        </w:rPr>
        <w:t>одачи: открытой и закрытой стороной ракетки; высоко-далекая, высокая, атакующая, плоская, короткая.</w:t>
      </w:r>
    </w:p>
    <w:p w:rsidR="00B02A89" w:rsidRDefault="006B5330">
      <w:pPr>
        <w:pStyle w:val="aa"/>
        <w:spacing w:before="0" w:beforeAutospacing="0" w:after="0" w:afterAutospacing="0"/>
        <w:jc w:val="both"/>
        <w:rPr>
          <w:color w:val="000000"/>
          <w:sz w:val="28"/>
          <w:szCs w:val="28"/>
        </w:rPr>
      </w:pPr>
      <w:r>
        <w:rPr>
          <w:color w:val="000000"/>
          <w:sz w:val="28"/>
          <w:szCs w:val="28"/>
        </w:rPr>
        <w:t xml:space="preserve">Удары: фронтальные, </w:t>
      </w:r>
      <w:proofErr w:type="spellStart"/>
      <w:r>
        <w:rPr>
          <w:color w:val="000000"/>
          <w:sz w:val="28"/>
          <w:szCs w:val="28"/>
        </w:rPr>
        <w:t>нефронтальные</w:t>
      </w:r>
      <w:proofErr w:type="spellEnd"/>
      <w:r>
        <w:rPr>
          <w:color w:val="000000"/>
          <w:sz w:val="28"/>
          <w:szCs w:val="28"/>
        </w:rPr>
        <w:t xml:space="preserve">; открытой и закрытой стороной ракетки; сверху, сбоку, снизу; высоко-далекий; высокий атакующий; </w:t>
      </w:r>
      <w:r>
        <w:rPr>
          <w:color w:val="000000"/>
          <w:sz w:val="28"/>
          <w:szCs w:val="28"/>
        </w:rPr>
        <w:lastRenderedPageBreak/>
        <w:t>атакующий («</w:t>
      </w:r>
      <w:proofErr w:type="spellStart"/>
      <w:r>
        <w:rPr>
          <w:color w:val="000000"/>
          <w:sz w:val="28"/>
          <w:szCs w:val="28"/>
        </w:rPr>
        <w:t>смеш</w:t>
      </w:r>
      <w:proofErr w:type="spellEnd"/>
      <w:r>
        <w:rPr>
          <w:color w:val="000000"/>
          <w:sz w:val="28"/>
          <w:szCs w:val="28"/>
        </w:rPr>
        <w:t xml:space="preserve">», </w:t>
      </w:r>
      <w:r>
        <w:rPr>
          <w:color w:val="000000"/>
          <w:sz w:val="28"/>
          <w:szCs w:val="28"/>
        </w:rPr>
        <w:t>«</w:t>
      </w:r>
      <w:proofErr w:type="spellStart"/>
      <w:r>
        <w:rPr>
          <w:color w:val="000000"/>
          <w:sz w:val="28"/>
          <w:szCs w:val="28"/>
        </w:rPr>
        <w:t>полусмеш</w:t>
      </w:r>
      <w:proofErr w:type="spellEnd"/>
      <w:r>
        <w:rPr>
          <w:color w:val="000000"/>
          <w:sz w:val="28"/>
          <w:szCs w:val="28"/>
        </w:rPr>
        <w:t>»); плоский; укороченный; сброс на сетке; подставка; подкрутка, в «</w:t>
      </w:r>
      <w:proofErr w:type="spellStart"/>
      <w:r>
        <w:rPr>
          <w:color w:val="000000"/>
          <w:sz w:val="28"/>
          <w:szCs w:val="28"/>
        </w:rPr>
        <w:t>противоход</w:t>
      </w:r>
      <w:proofErr w:type="spellEnd"/>
      <w:r>
        <w:rPr>
          <w:color w:val="000000"/>
          <w:sz w:val="28"/>
          <w:szCs w:val="28"/>
        </w:rPr>
        <w:t>».</w:t>
      </w:r>
    </w:p>
    <w:p w:rsidR="00B02A89" w:rsidRDefault="006B5330">
      <w:pPr>
        <w:pStyle w:val="aa"/>
        <w:spacing w:before="0" w:beforeAutospacing="0" w:after="0" w:afterAutospacing="0"/>
        <w:jc w:val="both"/>
        <w:rPr>
          <w:color w:val="000000"/>
          <w:sz w:val="28"/>
          <w:szCs w:val="28"/>
        </w:rPr>
      </w:pPr>
      <w:r>
        <w:rPr>
          <w:color w:val="000000"/>
          <w:sz w:val="28"/>
          <w:szCs w:val="28"/>
        </w:rPr>
        <w:t>Передвижения: вперед, назад, в сторону; простой, переменный, приставной, перекрестный; выпад, прыжок, бег.</w:t>
      </w:r>
    </w:p>
    <w:p w:rsidR="00B02A89" w:rsidRDefault="006B5330">
      <w:pPr>
        <w:pStyle w:val="aa"/>
        <w:spacing w:before="0" w:beforeAutospacing="0" w:after="0" w:afterAutospacing="0"/>
        <w:jc w:val="both"/>
        <w:rPr>
          <w:rStyle w:val="apple-converted-space"/>
          <w:color w:val="000000"/>
          <w:sz w:val="28"/>
          <w:szCs w:val="28"/>
        </w:rPr>
      </w:pPr>
      <w:r>
        <w:rPr>
          <w:color w:val="000000"/>
          <w:sz w:val="28"/>
          <w:szCs w:val="28"/>
        </w:rPr>
        <w:t>Упражнения для развития гибкости и подвижности в суставах. У</w:t>
      </w:r>
      <w:r>
        <w:rPr>
          <w:color w:val="000000"/>
          <w:sz w:val="28"/>
          <w:szCs w:val="28"/>
        </w:rPr>
        <w:t>пражнения для развития силы кисти. Упражнения для развития быстроты. Упражнения для развития ориентации в пространстве, равновесия, реагирующей способности. Упражнения на расслабление.</w:t>
      </w:r>
      <w:r>
        <w:rPr>
          <w:rStyle w:val="apple-converted-space"/>
          <w:color w:val="000000"/>
          <w:sz w:val="28"/>
          <w:szCs w:val="28"/>
        </w:rPr>
        <w:t> </w:t>
      </w:r>
      <w:r>
        <w:rPr>
          <w:color w:val="000000"/>
          <w:sz w:val="28"/>
          <w:szCs w:val="28"/>
        </w:rPr>
        <w:br/>
      </w:r>
      <w:r>
        <w:rPr>
          <w:b/>
          <w:bCs/>
          <w:color w:val="000000"/>
          <w:sz w:val="28"/>
          <w:szCs w:val="28"/>
        </w:rPr>
        <w:t xml:space="preserve">Спортивно-оздоровительная деятельность с соревновательной </w:t>
      </w:r>
      <w:proofErr w:type="spellStart"/>
      <w:proofErr w:type="gramStart"/>
      <w:r>
        <w:rPr>
          <w:b/>
          <w:bCs/>
          <w:color w:val="000000"/>
          <w:sz w:val="28"/>
          <w:szCs w:val="28"/>
        </w:rPr>
        <w:t>направленнос</w:t>
      </w:r>
      <w:r>
        <w:rPr>
          <w:b/>
          <w:bCs/>
          <w:color w:val="000000"/>
          <w:sz w:val="28"/>
          <w:szCs w:val="28"/>
        </w:rPr>
        <w:t>тью.</w:t>
      </w:r>
      <w:r>
        <w:rPr>
          <w:color w:val="000000"/>
          <w:sz w:val="28"/>
          <w:szCs w:val="28"/>
        </w:rPr>
        <w:t>Упражнения</w:t>
      </w:r>
      <w:proofErr w:type="spellEnd"/>
      <w:proofErr w:type="gramEnd"/>
      <w:r>
        <w:rPr>
          <w:color w:val="000000"/>
          <w:sz w:val="28"/>
          <w:szCs w:val="28"/>
        </w:rPr>
        <w:t xml:space="preserve"> специальной технической подготовки. Упражнения с ракеткой; с воланом; с поролоновым шариком; выполняемые с ракеткой одним и двумя воланами. Стойки: при подаче, приеме волана. Удары: укороченные (сброс, подставка) выполняемые на сетке; добива</w:t>
      </w:r>
      <w:r>
        <w:rPr>
          <w:color w:val="000000"/>
          <w:sz w:val="28"/>
          <w:szCs w:val="28"/>
        </w:rPr>
        <w:t>ние волана на сетке; короткий удар с задней линии площадки; атакующий удар («</w:t>
      </w:r>
      <w:proofErr w:type="spellStart"/>
      <w:r>
        <w:rPr>
          <w:color w:val="000000"/>
          <w:sz w:val="28"/>
          <w:szCs w:val="28"/>
        </w:rPr>
        <w:t>смеш</w:t>
      </w:r>
      <w:proofErr w:type="spellEnd"/>
      <w:r>
        <w:rPr>
          <w:color w:val="000000"/>
          <w:sz w:val="28"/>
          <w:szCs w:val="28"/>
        </w:rPr>
        <w:t>»); прием короткого удара справа, слева, с отбросом на заднюю линию; прием удара «</w:t>
      </w:r>
      <w:proofErr w:type="spellStart"/>
      <w:r>
        <w:rPr>
          <w:color w:val="000000"/>
          <w:sz w:val="28"/>
          <w:szCs w:val="28"/>
        </w:rPr>
        <w:t>смеш</w:t>
      </w:r>
      <w:proofErr w:type="spellEnd"/>
      <w:r>
        <w:rPr>
          <w:color w:val="000000"/>
          <w:sz w:val="28"/>
          <w:szCs w:val="28"/>
        </w:rPr>
        <w:t>». Подачи: высоко-далекая; атакующая; плоская, короткая, открытой и закрытой стороной рак</w:t>
      </w:r>
      <w:r>
        <w:rPr>
          <w:color w:val="000000"/>
          <w:sz w:val="28"/>
          <w:szCs w:val="28"/>
        </w:rPr>
        <w:t>етки. Передвижения: по зонам площадки; передвижение обучающегося по площадке в три точки; передвижение обучающегося по площадке в четыре точки; передвижение обучающегося по площадке в шесть точек. Тактика одиночной игры. Тактика парной игры. Тактика игры с</w:t>
      </w:r>
      <w:r>
        <w:rPr>
          <w:color w:val="000000"/>
          <w:sz w:val="28"/>
          <w:szCs w:val="28"/>
        </w:rPr>
        <w:t>мешанных пар (микст). Игра по правилам.</w:t>
      </w:r>
      <w:r>
        <w:rPr>
          <w:rStyle w:val="apple-converted-space"/>
          <w:color w:val="000000"/>
          <w:sz w:val="28"/>
          <w:szCs w:val="28"/>
        </w:rPr>
        <w:t> </w:t>
      </w:r>
    </w:p>
    <w:p w:rsidR="00B02A89" w:rsidRDefault="00B02A89">
      <w:pPr>
        <w:pStyle w:val="aa"/>
        <w:spacing w:before="0" w:beforeAutospacing="0" w:after="0" w:afterAutospacing="0"/>
        <w:jc w:val="both"/>
        <w:rPr>
          <w:color w:val="000000"/>
          <w:sz w:val="28"/>
          <w:szCs w:val="28"/>
        </w:rPr>
      </w:pPr>
    </w:p>
    <w:p w:rsidR="00B02A89" w:rsidRDefault="006B5330">
      <w:pPr>
        <w:spacing w:after="0" w:line="240" w:lineRule="auto"/>
        <w:jc w:val="center"/>
        <w:rPr>
          <w:rFonts w:ascii="Times New Roman" w:hAnsi="Times New Roman"/>
          <w:b/>
          <w:sz w:val="28"/>
          <w:szCs w:val="28"/>
        </w:rPr>
      </w:pPr>
      <w:r>
        <w:rPr>
          <w:rFonts w:ascii="Times New Roman" w:hAnsi="Times New Roman"/>
          <w:b/>
          <w:sz w:val="28"/>
          <w:szCs w:val="28"/>
        </w:rPr>
        <w:t>Учебно-тематический план</w:t>
      </w:r>
    </w:p>
    <w:p w:rsidR="00B02A89" w:rsidRDefault="006B5330">
      <w:pPr>
        <w:spacing w:after="0" w:line="240" w:lineRule="auto"/>
        <w:jc w:val="center"/>
        <w:rPr>
          <w:rFonts w:ascii="Times New Roman" w:hAnsi="Times New Roman"/>
          <w:b/>
          <w:sz w:val="28"/>
          <w:szCs w:val="28"/>
        </w:rPr>
      </w:pPr>
      <w:r>
        <w:rPr>
          <w:rFonts w:ascii="Times New Roman" w:hAnsi="Times New Roman"/>
          <w:b/>
          <w:sz w:val="28"/>
          <w:szCs w:val="28"/>
        </w:rPr>
        <w:t>на 1 год обучения</w:t>
      </w:r>
    </w:p>
    <w:tbl>
      <w:tblPr>
        <w:tblStyle w:val="11"/>
        <w:tblW w:w="0" w:type="auto"/>
        <w:tblLook w:val="04A0" w:firstRow="1" w:lastRow="0" w:firstColumn="1" w:lastColumn="0" w:noHBand="0" w:noVBand="1"/>
      </w:tblPr>
      <w:tblGrid>
        <w:gridCol w:w="675"/>
        <w:gridCol w:w="3152"/>
        <w:gridCol w:w="1242"/>
        <w:gridCol w:w="2267"/>
        <w:gridCol w:w="2235"/>
      </w:tblGrid>
      <w:tr w:rsidR="00B02A89">
        <w:trPr>
          <w:trHeight w:val="315"/>
        </w:trPr>
        <w:tc>
          <w:tcPr>
            <w:tcW w:w="675" w:type="dxa"/>
            <w:vMerge w:val="restart"/>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w:t>
            </w:r>
          </w:p>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п/п</w:t>
            </w:r>
          </w:p>
        </w:tc>
        <w:tc>
          <w:tcPr>
            <w:tcW w:w="3153" w:type="dxa"/>
            <w:vMerge w:val="restart"/>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Тема занятий</w:t>
            </w:r>
          </w:p>
        </w:tc>
        <w:tc>
          <w:tcPr>
            <w:tcW w:w="1242" w:type="dxa"/>
            <w:vMerge w:val="restart"/>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 xml:space="preserve">Всего </w:t>
            </w:r>
          </w:p>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часов</w:t>
            </w:r>
          </w:p>
        </w:tc>
        <w:tc>
          <w:tcPr>
            <w:tcW w:w="4501" w:type="dxa"/>
            <w:gridSpan w:val="2"/>
            <w:tcBorders>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В том числе</w:t>
            </w:r>
          </w:p>
        </w:tc>
      </w:tr>
      <w:tr w:rsidR="00B02A89">
        <w:trPr>
          <w:trHeight w:val="225"/>
        </w:trPr>
        <w:tc>
          <w:tcPr>
            <w:tcW w:w="675" w:type="dxa"/>
            <w:vMerge/>
          </w:tcPr>
          <w:p w:rsidR="00B02A89" w:rsidRDefault="00B02A89">
            <w:pPr>
              <w:spacing w:after="0" w:line="240" w:lineRule="auto"/>
              <w:jc w:val="both"/>
              <w:rPr>
                <w:rFonts w:ascii="Times New Roman" w:hAnsi="Times New Roman"/>
                <w:sz w:val="28"/>
                <w:szCs w:val="28"/>
              </w:rPr>
            </w:pPr>
          </w:p>
        </w:tc>
        <w:tc>
          <w:tcPr>
            <w:tcW w:w="3153" w:type="dxa"/>
            <w:vMerge/>
          </w:tcPr>
          <w:p w:rsidR="00B02A89" w:rsidRDefault="00B02A89">
            <w:pPr>
              <w:spacing w:after="0" w:line="240" w:lineRule="auto"/>
              <w:jc w:val="both"/>
              <w:rPr>
                <w:rFonts w:ascii="Times New Roman" w:hAnsi="Times New Roman"/>
                <w:sz w:val="28"/>
                <w:szCs w:val="28"/>
              </w:rPr>
            </w:pPr>
          </w:p>
        </w:tc>
        <w:tc>
          <w:tcPr>
            <w:tcW w:w="1242" w:type="dxa"/>
            <w:vMerge/>
          </w:tcPr>
          <w:p w:rsidR="00B02A89" w:rsidRDefault="00B02A89">
            <w:pPr>
              <w:spacing w:after="0" w:line="240" w:lineRule="auto"/>
              <w:jc w:val="both"/>
              <w:rPr>
                <w:rFonts w:ascii="Times New Roman" w:hAnsi="Times New Roman"/>
                <w:sz w:val="28"/>
                <w:szCs w:val="28"/>
              </w:rPr>
            </w:pPr>
          </w:p>
        </w:tc>
        <w:tc>
          <w:tcPr>
            <w:tcW w:w="2265" w:type="dxa"/>
            <w:tcBorders>
              <w:top w:val="single" w:sz="4" w:space="0" w:color="auto"/>
              <w:right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теория</w:t>
            </w:r>
          </w:p>
        </w:tc>
        <w:tc>
          <w:tcPr>
            <w:tcW w:w="2236" w:type="dxa"/>
            <w:tcBorders>
              <w:top w:val="single" w:sz="4" w:space="0" w:color="auto"/>
              <w:right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практика</w:t>
            </w:r>
          </w:p>
        </w:tc>
      </w:tr>
      <w:tr w:rsidR="00B02A89">
        <w:tc>
          <w:tcPr>
            <w:tcW w:w="67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315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Комплектование группы</w:t>
            </w:r>
          </w:p>
        </w:tc>
        <w:tc>
          <w:tcPr>
            <w:tcW w:w="124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2268" w:type="dxa"/>
            <w:tcBorders>
              <w:right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2233" w:type="dxa"/>
            <w:tcBorders>
              <w:left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w:t>
            </w:r>
          </w:p>
        </w:tc>
      </w:tr>
      <w:tr w:rsidR="00B02A89">
        <w:tc>
          <w:tcPr>
            <w:tcW w:w="67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w:t>
            </w:r>
          </w:p>
        </w:tc>
        <w:tc>
          <w:tcPr>
            <w:tcW w:w="315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Вводное занятие.</w:t>
            </w:r>
          </w:p>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История развития бадминтона</w:t>
            </w:r>
          </w:p>
        </w:tc>
        <w:tc>
          <w:tcPr>
            <w:tcW w:w="124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2268"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223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w:t>
            </w:r>
          </w:p>
        </w:tc>
      </w:tr>
      <w:tr w:rsidR="00B02A89">
        <w:tc>
          <w:tcPr>
            <w:tcW w:w="67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w:t>
            </w:r>
          </w:p>
        </w:tc>
        <w:tc>
          <w:tcPr>
            <w:tcW w:w="3153" w:type="dxa"/>
          </w:tcPr>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rPr>
              <w:t xml:space="preserve">Хват ракетки, </w:t>
            </w:r>
            <w:r>
              <w:rPr>
                <w:rFonts w:ascii="Times New Roman" w:hAnsi="Times New Roman"/>
                <w:color w:val="000000"/>
                <w:sz w:val="28"/>
                <w:szCs w:val="28"/>
              </w:rPr>
              <w:t>упражнения с ракеткой: «восьмерки», махи</w:t>
            </w:r>
          </w:p>
        </w:tc>
        <w:tc>
          <w:tcPr>
            <w:tcW w:w="124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w:t>
            </w:r>
          </w:p>
        </w:tc>
        <w:tc>
          <w:tcPr>
            <w:tcW w:w="2268"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 xml:space="preserve">1 </w:t>
            </w:r>
          </w:p>
        </w:tc>
        <w:tc>
          <w:tcPr>
            <w:tcW w:w="223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r>
      <w:tr w:rsidR="00B02A89">
        <w:tc>
          <w:tcPr>
            <w:tcW w:w="67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4</w:t>
            </w:r>
          </w:p>
        </w:tc>
        <w:tc>
          <w:tcPr>
            <w:tcW w:w="3153" w:type="dxa"/>
          </w:tcPr>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rPr>
              <w:t>Перекидывание волана в парах</w:t>
            </w:r>
          </w:p>
        </w:tc>
        <w:tc>
          <w:tcPr>
            <w:tcW w:w="124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w:t>
            </w:r>
          </w:p>
        </w:tc>
        <w:tc>
          <w:tcPr>
            <w:tcW w:w="2268"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 xml:space="preserve"> 1</w:t>
            </w:r>
          </w:p>
        </w:tc>
        <w:tc>
          <w:tcPr>
            <w:tcW w:w="223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w:t>
            </w:r>
          </w:p>
        </w:tc>
      </w:tr>
      <w:tr w:rsidR="00B02A89">
        <w:tc>
          <w:tcPr>
            <w:tcW w:w="67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5</w:t>
            </w:r>
          </w:p>
        </w:tc>
        <w:tc>
          <w:tcPr>
            <w:tcW w:w="3153" w:type="dxa"/>
          </w:tcPr>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rPr>
              <w:t>Основная стойка при подаче, приеме подачи, ударах. Подача</w:t>
            </w:r>
          </w:p>
        </w:tc>
        <w:tc>
          <w:tcPr>
            <w:tcW w:w="124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15</w:t>
            </w:r>
          </w:p>
        </w:tc>
        <w:tc>
          <w:tcPr>
            <w:tcW w:w="2268"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5</w:t>
            </w:r>
          </w:p>
        </w:tc>
        <w:tc>
          <w:tcPr>
            <w:tcW w:w="223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10</w:t>
            </w:r>
          </w:p>
        </w:tc>
      </w:tr>
      <w:tr w:rsidR="00B02A89">
        <w:tc>
          <w:tcPr>
            <w:tcW w:w="67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6</w:t>
            </w:r>
          </w:p>
        </w:tc>
        <w:tc>
          <w:tcPr>
            <w:tcW w:w="315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Изучение и отработка видов подач</w:t>
            </w:r>
          </w:p>
        </w:tc>
        <w:tc>
          <w:tcPr>
            <w:tcW w:w="124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11</w:t>
            </w:r>
          </w:p>
        </w:tc>
        <w:tc>
          <w:tcPr>
            <w:tcW w:w="2268"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w:t>
            </w:r>
          </w:p>
        </w:tc>
        <w:tc>
          <w:tcPr>
            <w:tcW w:w="223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9</w:t>
            </w:r>
          </w:p>
        </w:tc>
      </w:tr>
      <w:tr w:rsidR="00B02A89">
        <w:tc>
          <w:tcPr>
            <w:tcW w:w="67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7</w:t>
            </w:r>
          </w:p>
        </w:tc>
        <w:tc>
          <w:tcPr>
            <w:tcW w:w="315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Проведение турниров внутри объединения</w:t>
            </w:r>
          </w:p>
        </w:tc>
        <w:tc>
          <w:tcPr>
            <w:tcW w:w="124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2268"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w:t>
            </w:r>
          </w:p>
        </w:tc>
        <w:tc>
          <w:tcPr>
            <w:tcW w:w="223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r>
      <w:tr w:rsidR="00B02A89">
        <w:tc>
          <w:tcPr>
            <w:tcW w:w="675" w:type="dxa"/>
          </w:tcPr>
          <w:p w:rsidR="00B02A89" w:rsidRDefault="00B02A89">
            <w:pPr>
              <w:spacing w:after="0" w:line="240" w:lineRule="auto"/>
              <w:jc w:val="both"/>
              <w:rPr>
                <w:rFonts w:ascii="Times New Roman" w:hAnsi="Times New Roman"/>
                <w:sz w:val="28"/>
                <w:szCs w:val="28"/>
              </w:rPr>
            </w:pPr>
          </w:p>
        </w:tc>
        <w:tc>
          <w:tcPr>
            <w:tcW w:w="315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124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34</w:t>
            </w:r>
          </w:p>
        </w:tc>
        <w:tc>
          <w:tcPr>
            <w:tcW w:w="2268"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 xml:space="preserve"> 11</w:t>
            </w:r>
          </w:p>
        </w:tc>
        <w:tc>
          <w:tcPr>
            <w:tcW w:w="2233"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23</w:t>
            </w:r>
          </w:p>
        </w:tc>
      </w:tr>
    </w:tbl>
    <w:p w:rsidR="00B02A89" w:rsidRDefault="006B5330">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br/>
      </w:r>
    </w:p>
    <w:p w:rsidR="00B02A89" w:rsidRDefault="006B5330">
      <w:pPr>
        <w:shd w:val="clear" w:color="auto" w:fill="FFFFFF"/>
        <w:spacing w:after="0" w:line="240" w:lineRule="auto"/>
        <w:ind w:firstLine="709"/>
        <w:jc w:val="center"/>
        <w:rPr>
          <w:rFonts w:ascii="Times New Roman" w:hAnsi="Times New Roman"/>
          <w:b/>
          <w:bCs/>
          <w:sz w:val="28"/>
          <w:szCs w:val="28"/>
        </w:rPr>
      </w:pPr>
      <w:r>
        <w:rPr>
          <w:rFonts w:ascii="Times New Roman" w:hAnsi="Times New Roman"/>
          <w:b/>
          <w:bCs/>
          <w:sz w:val="28"/>
          <w:szCs w:val="28"/>
        </w:rPr>
        <w:t>Календарно-тематический план</w:t>
      </w:r>
    </w:p>
    <w:p w:rsidR="00B02A89" w:rsidRDefault="00B02A89">
      <w:pPr>
        <w:shd w:val="clear" w:color="auto" w:fill="FFFFFF"/>
        <w:spacing w:after="0" w:line="240" w:lineRule="auto"/>
        <w:ind w:firstLine="709"/>
        <w:jc w:val="both"/>
        <w:rPr>
          <w:rFonts w:ascii="Times New Roman" w:hAnsi="Times New Roman"/>
          <w:b/>
          <w:bCs/>
          <w:sz w:val="28"/>
          <w:szCs w:val="28"/>
        </w:rPr>
      </w:pPr>
    </w:p>
    <w:tbl>
      <w:tblPr>
        <w:tblStyle w:val="ab"/>
        <w:tblW w:w="9890" w:type="dxa"/>
        <w:tblLayout w:type="fixed"/>
        <w:tblLook w:val="04A0" w:firstRow="1" w:lastRow="0" w:firstColumn="1" w:lastColumn="0" w:noHBand="0" w:noVBand="1"/>
      </w:tblPr>
      <w:tblGrid>
        <w:gridCol w:w="590"/>
        <w:gridCol w:w="3062"/>
        <w:gridCol w:w="2126"/>
        <w:gridCol w:w="1985"/>
        <w:gridCol w:w="992"/>
        <w:gridCol w:w="1135"/>
      </w:tblGrid>
      <w:tr w:rsidR="00B02A89">
        <w:trPr>
          <w:trHeight w:val="916"/>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w:t>
            </w:r>
          </w:p>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п/п</w:t>
            </w:r>
          </w:p>
        </w:tc>
        <w:tc>
          <w:tcPr>
            <w:tcW w:w="306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Тема</w:t>
            </w:r>
          </w:p>
        </w:tc>
        <w:tc>
          <w:tcPr>
            <w:tcW w:w="2126" w:type="dxa"/>
            <w:tcBorders>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Количество часов по программе</w:t>
            </w:r>
          </w:p>
        </w:tc>
        <w:tc>
          <w:tcPr>
            <w:tcW w:w="198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Описание примерного содержания занятий</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Дата проведения по плану</w:t>
            </w:r>
          </w:p>
        </w:tc>
        <w:tc>
          <w:tcPr>
            <w:tcW w:w="1135"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 xml:space="preserve">Дата проведения </w:t>
            </w:r>
          </w:p>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по факту</w:t>
            </w: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3062" w:type="dxa"/>
          </w:tcPr>
          <w:p w:rsidR="00B02A89" w:rsidRDefault="00B02A89">
            <w:pPr>
              <w:pStyle w:val="aa"/>
              <w:spacing w:before="0" w:beforeAutospacing="0" w:after="0" w:afterAutospacing="0"/>
              <w:jc w:val="both"/>
              <w:rPr>
                <w:color w:val="000000"/>
                <w:sz w:val="28"/>
                <w:szCs w:val="28"/>
              </w:rPr>
            </w:pPr>
          </w:p>
          <w:p w:rsidR="00B02A89" w:rsidRDefault="006B5330">
            <w:pPr>
              <w:pStyle w:val="aa"/>
              <w:spacing w:before="0" w:beforeAutospacing="0" w:after="0" w:afterAutospacing="0"/>
              <w:jc w:val="both"/>
              <w:rPr>
                <w:color w:val="000000"/>
                <w:sz w:val="28"/>
                <w:szCs w:val="28"/>
              </w:rPr>
            </w:pPr>
            <w:r>
              <w:rPr>
                <w:color w:val="000000"/>
                <w:sz w:val="28"/>
                <w:szCs w:val="28"/>
              </w:rPr>
              <w:t>История развития бадминтона.</w:t>
            </w:r>
          </w:p>
          <w:p w:rsidR="00B02A89" w:rsidRDefault="00B02A89">
            <w:pPr>
              <w:spacing w:after="0" w:line="240" w:lineRule="auto"/>
              <w:jc w:val="both"/>
              <w:rPr>
                <w:rFonts w:ascii="Times New Roman" w:hAnsi="Times New Roman"/>
                <w:sz w:val="28"/>
                <w:szCs w:val="28"/>
              </w:rPr>
            </w:pPr>
          </w:p>
        </w:tc>
        <w:tc>
          <w:tcPr>
            <w:tcW w:w="2126" w:type="dxa"/>
            <w:tcBorders>
              <w:top w:val="single" w:sz="4" w:space="0" w:color="auto"/>
              <w:bottom w:val="single" w:sz="4" w:space="0" w:color="auto"/>
            </w:tcBorders>
          </w:tcPr>
          <w:p w:rsidR="00B02A89" w:rsidRDefault="006B5330">
            <w:pPr>
              <w:spacing w:after="0" w:line="240" w:lineRule="auto"/>
              <w:jc w:val="center"/>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безопасности на занятиях.</w:t>
            </w:r>
          </w:p>
          <w:p w:rsidR="00B02A89" w:rsidRDefault="006B5330">
            <w:pPr>
              <w:pStyle w:val="aa"/>
              <w:spacing w:before="0" w:beforeAutospacing="0" w:after="0" w:afterAutospacing="0"/>
              <w:jc w:val="both"/>
              <w:rPr>
                <w:color w:val="000000"/>
                <w:sz w:val="28"/>
                <w:szCs w:val="28"/>
              </w:rPr>
            </w:pPr>
            <w:r>
              <w:rPr>
                <w:color w:val="000000"/>
                <w:sz w:val="28"/>
                <w:szCs w:val="28"/>
              </w:rPr>
              <w:t xml:space="preserve">Основные </w:t>
            </w:r>
            <w:r>
              <w:rPr>
                <w:color w:val="000000"/>
                <w:sz w:val="28"/>
                <w:szCs w:val="28"/>
              </w:rPr>
              <w:t>этапы</w:t>
            </w:r>
            <w:r>
              <w:rPr>
                <w:rStyle w:val="apple-converted-space"/>
                <w:color w:val="000000"/>
                <w:sz w:val="28"/>
                <w:szCs w:val="28"/>
              </w:rPr>
              <w:t> </w:t>
            </w:r>
            <w:r>
              <w:rPr>
                <w:color w:val="000000"/>
                <w:sz w:val="28"/>
                <w:szCs w:val="28"/>
              </w:rPr>
              <w:t>развития бадминтона. Правила игры в бадминтон.</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2.09</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Физическое развитие.</w:t>
            </w:r>
          </w:p>
          <w:p w:rsidR="00B02A89" w:rsidRDefault="00B02A89">
            <w:pPr>
              <w:spacing w:after="0" w:line="240" w:lineRule="auto"/>
              <w:jc w:val="both"/>
              <w:rPr>
                <w:rFonts w:ascii="Times New Roman" w:hAnsi="Times New Roman"/>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Основные показатели физического развития. Осанка как показатель физического развития. Факторы, влияющие на форму осанки.</w:t>
            </w:r>
          </w:p>
          <w:p w:rsidR="00B02A89" w:rsidRDefault="006B5330">
            <w:pPr>
              <w:pStyle w:val="aa"/>
              <w:spacing w:before="0" w:beforeAutospacing="0" w:after="0" w:afterAutospacing="0"/>
              <w:jc w:val="both"/>
              <w:rPr>
                <w:color w:val="000000"/>
                <w:sz w:val="28"/>
                <w:szCs w:val="28"/>
              </w:rPr>
            </w:pPr>
            <w:r>
              <w:rPr>
                <w:color w:val="000000"/>
                <w:sz w:val="28"/>
                <w:szCs w:val="28"/>
              </w:rPr>
              <w:t xml:space="preserve">Средства формирования и профилактика нарушения </w:t>
            </w:r>
            <w:r>
              <w:rPr>
                <w:color w:val="000000"/>
                <w:sz w:val="28"/>
                <w:szCs w:val="28"/>
              </w:rPr>
              <w:t>осанки.</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9.09</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Способы держания (хватки) ракетки.</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Хватка для ударов открытой и закрытой стороной ракетки. Универсальная хватка. Европейская </w:t>
            </w:r>
            <w:r>
              <w:rPr>
                <w:color w:val="000000"/>
                <w:sz w:val="28"/>
                <w:szCs w:val="28"/>
              </w:rPr>
              <w:lastRenderedPageBreak/>
              <w:t>хватка. Упражнения с различными видами жонглирования с воланом.</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16.09</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4</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Игровые стойки в бадминтоне.</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Стойки при выполнении подачи: открытой и закрытой стороной ракетки.</w:t>
            </w:r>
          </w:p>
          <w:p w:rsidR="00B02A89" w:rsidRDefault="006B5330">
            <w:pPr>
              <w:pStyle w:val="aa"/>
              <w:spacing w:before="0" w:beforeAutospacing="0" w:after="0" w:afterAutospacing="0"/>
              <w:jc w:val="both"/>
              <w:rPr>
                <w:color w:val="000000"/>
                <w:sz w:val="28"/>
                <w:szCs w:val="28"/>
              </w:rPr>
            </w:pPr>
            <w:r>
              <w:rPr>
                <w:color w:val="000000"/>
                <w:sz w:val="28"/>
                <w:szCs w:val="28"/>
              </w:rPr>
              <w:t>Игровые: основная стойка; высокая, средняя, низкая; правосторонняя, левосторонняя стойка.</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23.09</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5</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Передвижения по площадке.</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Передвижения: приставным шагом; </w:t>
            </w:r>
            <w:proofErr w:type="spellStart"/>
            <w:r>
              <w:rPr>
                <w:color w:val="000000"/>
                <w:sz w:val="28"/>
                <w:szCs w:val="28"/>
              </w:rPr>
              <w:t>скрестным</w:t>
            </w:r>
            <w:proofErr w:type="spellEnd"/>
            <w:r>
              <w:rPr>
                <w:color w:val="000000"/>
                <w:sz w:val="28"/>
                <w:szCs w:val="28"/>
              </w:rPr>
              <w:t xml:space="preserve"> шагом; выпады </w:t>
            </w:r>
            <w:r>
              <w:rPr>
                <w:color w:val="000000"/>
                <w:sz w:val="28"/>
                <w:szCs w:val="28"/>
              </w:rPr>
              <w:t>вперед, в сторону.</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30.09</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6</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ударов.</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ударов:</w:t>
            </w:r>
            <w:r>
              <w:rPr>
                <w:rStyle w:val="apple-converted-space"/>
                <w:color w:val="000000"/>
                <w:sz w:val="28"/>
                <w:szCs w:val="28"/>
              </w:rPr>
              <w:t> </w:t>
            </w:r>
            <w:r>
              <w:rPr>
                <w:color w:val="000000"/>
                <w:sz w:val="28"/>
                <w:szCs w:val="28"/>
              </w:rPr>
              <w:t>сверху</w:t>
            </w:r>
            <w:r>
              <w:rPr>
                <w:rStyle w:val="apple-converted-space"/>
                <w:color w:val="000000"/>
                <w:sz w:val="28"/>
                <w:szCs w:val="28"/>
              </w:rPr>
              <w:t> </w:t>
            </w:r>
            <w:r>
              <w:rPr>
                <w:color w:val="000000"/>
                <w:sz w:val="28"/>
                <w:szCs w:val="28"/>
              </w:rPr>
              <w:t xml:space="preserve">сбоку, снизу, открытой и закрытой стороной ракетки; высокий удар сверху открытой </w:t>
            </w:r>
            <w:r>
              <w:rPr>
                <w:color w:val="000000"/>
                <w:sz w:val="28"/>
                <w:szCs w:val="28"/>
              </w:rPr>
              <w:lastRenderedPageBreak/>
              <w:t>стороной ракетки.</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7.10</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7</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подачи.</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Техника выполнения </w:t>
            </w:r>
            <w:r>
              <w:rPr>
                <w:color w:val="000000"/>
                <w:sz w:val="28"/>
                <w:szCs w:val="28"/>
              </w:rPr>
              <w:t>короткой подачи открытой и закрытой стороной ракетки; высоко-далекой подачи.</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14.10</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8</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передвижений в передней зоне площадки с выполнением ударов открытой стороной ракетки.</w:t>
            </w: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Передвижения: из высокой, низкой, средней стойки игрока приставным </w:t>
            </w:r>
            <w:r>
              <w:rPr>
                <w:color w:val="000000"/>
                <w:sz w:val="28"/>
                <w:szCs w:val="28"/>
              </w:rPr>
              <w:t xml:space="preserve">шагом вправо, влево в передней зоне площадки с отбиванием волана открытой стороной ракетки на заднюю линию; выпадами вперед, вправо, влево в передней зоне площадки с выполнением короткого удара на сетке. Упражнение «старт к волану». </w:t>
            </w:r>
            <w:r>
              <w:rPr>
                <w:color w:val="000000"/>
                <w:sz w:val="28"/>
                <w:szCs w:val="28"/>
              </w:rPr>
              <w:lastRenderedPageBreak/>
              <w:t xml:space="preserve">Упражнения специальной </w:t>
            </w:r>
            <w:r>
              <w:rPr>
                <w:color w:val="000000"/>
                <w:sz w:val="28"/>
                <w:szCs w:val="28"/>
              </w:rPr>
              <w:t>физической подготовки.</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21.10</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9</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передвижений в средней зоне</w:t>
            </w:r>
            <w:r>
              <w:rPr>
                <w:rStyle w:val="apple-converted-space"/>
                <w:color w:val="000000"/>
                <w:sz w:val="28"/>
                <w:szCs w:val="28"/>
              </w:rPr>
              <w:t> </w:t>
            </w:r>
            <w:r>
              <w:rPr>
                <w:color w:val="000000"/>
                <w:sz w:val="28"/>
                <w:szCs w:val="28"/>
              </w:rPr>
              <w:t>площадки с выполнением ударов открытой стороной ракетки.</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vMerge w:val="restart"/>
          </w:tcPr>
          <w:p w:rsidR="00B02A89" w:rsidRDefault="006B5330">
            <w:pPr>
              <w:pStyle w:val="aa"/>
              <w:spacing w:before="0" w:beforeAutospacing="0" w:after="0" w:afterAutospacing="0"/>
              <w:jc w:val="both"/>
              <w:rPr>
                <w:color w:val="000000"/>
                <w:sz w:val="28"/>
                <w:szCs w:val="28"/>
              </w:rPr>
            </w:pPr>
            <w:r>
              <w:rPr>
                <w:color w:val="000000"/>
                <w:sz w:val="28"/>
                <w:szCs w:val="28"/>
              </w:rPr>
              <w:t xml:space="preserve">Передвижения: </w:t>
            </w:r>
            <w:proofErr w:type="spellStart"/>
            <w:r>
              <w:rPr>
                <w:color w:val="000000"/>
                <w:sz w:val="28"/>
                <w:szCs w:val="28"/>
              </w:rPr>
              <w:t>скрестным</w:t>
            </w:r>
            <w:proofErr w:type="spellEnd"/>
            <w:r>
              <w:rPr>
                <w:color w:val="000000"/>
                <w:sz w:val="28"/>
                <w:szCs w:val="28"/>
              </w:rPr>
              <w:t xml:space="preserve"> шагом в средней зоне площадки с отбиванием волана снизу открытой стороной ракетки; выпадами вперед, в</w:t>
            </w:r>
            <w:r>
              <w:rPr>
                <w:color w:val="000000"/>
                <w:sz w:val="28"/>
                <w:szCs w:val="28"/>
              </w:rPr>
              <w:t>право, влево в передней зоне площадки с выполнением короткого удара на сетке. Упражнение «старт к волану». Упражнения специальной физической подготовки.</w:t>
            </w:r>
          </w:p>
          <w:p w:rsidR="00B02A89" w:rsidRDefault="00B02A89">
            <w:pPr>
              <w:pStyle w:val="aa"/>
              <w:spacing w:before="0" w:beforeAutospacing="0" w:after="0" w:afterAutospacing="0"/>
              <w:jc w:val="both"/>
              <w:rPr>
                <w:color w:val="000000"/>
                <w:sz w:val="28"/>
                <w:szCs w:val="28"/>
              </w:rPr>
            </w:pP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28.10</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6860"/>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10</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передвижений в средней зоне</w:t>
            </w:r>
            <w:r>
              <w:rPr>
                <w:rStyle w:val="apple-converted-space"/>
                <w:color w:val="000000"/>
                <w:sz w:val="28"/>
                <w:szCs w:val="28"/>
              </w:rPr>
              <w:t> </w:t>
            </w:r>
            <w:r>
              <w:rPr>
                <w:color w:val="000000"/>
                <w:sz w:val="28"/>
                <w:szCs w:val="28"/>
              </w:rPr>
              <w:t xml:space="preserve">площадки с выполнением ударов открытой стороной </w:t>
            </w:r>
            <w:r>
              <w:rPr>
                <w:color w:val="000000"/>
                <w:sz w:val="28"/>
                <w:szCs w:val="28"/>
              </w:rPr>
              <w:t>ракетки. Закрепление.</w:t>
            </w: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vMerge/>
          </w:tcPr>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4.11</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11</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передвижений в передней зоне площадки с выполнением ударов закрытой стороной ракетки.</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Передвижения: из высокой, низкой, средней стойки игрока приставным шагом вправо, влево в передней зоне площадки с </w:t>
            </w:r>
            <w:r>
              <w:rPr>
                <w:color w:val="000000"/>
                <w:sz w:val="28"/>
                <w:szCs w:val="28"/>
              </w:rPr>
              <w:t xml:space="preserve">отбиванием </w:t>
            </w:r>
            <w:r>
              <w:rPr>
                <w:color w:val="000000"/>
                <w:sz w:val="28"/>
                <w:szCs w:val="28"/>
              </w:rPr>
              <w:lastRenderedPageBreak/>
              <w:t>волана закрытой стороной ракетки на заднюю линию; выпадами вперед, вправо,</w:t>
            </w:r>
            <w:r>
              <w:rPr>
                <w:rStyle w:val="apple-converted-space"/>
                <w:color w:val="000000"/>
                <w:sz w:val="28"/>
                <w:szCs w:val="28"/>
              </w:rPr>
              <w:t> </w:t>
            </w:r>
            <w:r>
              <w:rPr>
                <w:color w:val="000000"/>
                <w:sz w:val="28"/>
                <w:szCs w:val="28"/>
              </w:rPr>
              <w:t>влево в передней зоне площадки с выполнением короткого удара на сетке.</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11.11</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12</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Общая физическая подготовка.</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Прыжковая работа для укрепления мышц и связок ног. </w:t>
            </w:r>
            <w:r>
              <w:rPr>
                <w:color w:val="000000"/>
                <w:sz w:val="28"/>
                <w:szCs w:val="28"/>
              </w:rPr>
              <w:t>Упражнения на снятие усталости. Способы самоконтроля.</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18.11</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13</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Специальная физическая подготовка. Техника выполнения подач.</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Беговые упражнения.</w:t>
            </w:r>
          </w:p>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высокой дальней подачи.</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25.11</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14</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Техническая подготовка. Жонглирование воланом.</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Работа с ракеткой, с воланом. Жонглирование воланом.</w:t>
            </w:r>
          </w:p>
          <w:p w:rsidR="00B02A89" w:rsidRDefault="006B5330">
            <w:pPr>
              <w:pStyle w:val="aa"/>
              <w:spacing w:before="0" w:beforeAutospacing="0" w:after="0" w:afterAutospacing="0"/>
              <w:jc w:val="both"/>
              <w:rPr>
                <w:color w:val="000000"/>
                <w:sz w:val="28"/>
                <w:szCs w:val="28"/>
              </w:rPr>
            </w:pPr>
            <w:r>
              <w:rPr>
                <w:color w:val="000000"/>
                <w:sz w:val="28"/>
                <w:szCs w:val="28"/>
              </w:rPr>
              <w:t>Подъем волана с пола с помощью ракетки.</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2.12</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15</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Техническая подготовка. Техника выполнения ударов.</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Челночный бег по прямой, Челночный бег по диагонали. Бег по точкам. (с воланом и без).</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9.12</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16</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Техническая подготовка. Плоские, высоко-далекие удары.</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плоских ударов открытой стороной ракетки. Высоко-далекие удары по прямой и диагонали.</w:t>
            </w:r>
          </w:p>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16.12</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17</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Техническая подготовка. Техника выполнения ударов.</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Челночный бег по </w:t>
            </w:r>
            <w:r>
              <w:rPr>
                <w:color w:val="000000"/>
                <w:sz w:val="28"/>
                <w:szCs w:val="28"/>
              </w:rPr>
              <w:t>прямой, Челночный бег по диагонали. Бег по точкам. ( с воланом и без).</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23.12</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18</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Техническая подготовка. Плоские, высоко-далекие удары.</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плоских ударов открытой стороной ракетки. Высоко-далекие удары по прямой и диагонали.</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6.01</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19</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Самостоятельная подготовка.</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Учебная игра в бадминтон на счет с применением ранее изученного.</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13.01</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20</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Метание различных предметов на дальность (мяч, волан)</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Метания легких предметов способствуют правильным ударным действиям, а броски двумя руками </w:t>
            </w:r>
            <w:r>
              <w:rPr>
                <w:color w:val="000000"/>
                <w:sz w:val="28"/>
                <w:szCs w:val="28"/>
              </w:rPr>
              <w:t>мячей развивают способность быстро включать в работу большие мышечные комплексы.</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20.01</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21</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Упражнения в парах.</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Упражнения в парах для тренировки силовых качеств.</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27.01</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22</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Способы самоконтроля на занятиях бадминтоном.</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Самонаблюдение и </w:t>
            </w:r>
            <w:r>
              <w:rPr>
                <w:color w:val="000000"/>
                <w:sz w:val="28"/>
                <w:szCs w:val="28"/>
              </w:rPr>
              <w:t>самоконтроль на занятиях бадминтоном. Измерение частоты сердечных сокращений во время занятий.</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3.02</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23</w:t>
            </w:r>
          </w:p>
        </w:tc>
        <w:tc>
          <w:tcPr>
            <w:tcW w:w="3062" w:type="dxa"/>
          </w:tcPr>
          <w:p w:rsidR="00B02A89" w:rsidRDefault="006B5330">
            <w:pPr>
              <w:pStyle w:val="aa"/>
              <w:spacing w:before="0" w:beforeAutospacing="0" w:after="0" w:afterAutospacing="0"/>
              <w:jc w:val="both"/>
              <w:rPr>
                <w:color w:val="000000"/>
                <w:sz w:val="28"/>
                <w:szCs w:val="28"/>
              </w:rPr>
            </w:pPr>
            <w:proofErr w:type="spellStart"/>
            <w:r>
              <w:rPr>
                <w:color w:val="000000"/>
                <w:sz w:val="28"/>
                <w:szCs w:val="28"/>
              </w:rPr>
              <w:t>Фартлек</w:t>
            </w:r>
            <w:proofErr w:type="spellEnd"/>
            <w:r>
              <w:rPr>
                <w:color w:val="000000"/>
                <w:sz w:val="28"/>
                <w:szCs w:val="28"/>
              </w:rPr>
              <w:t xml:space="preserve"> – бег по пересеченной местности (на улице).</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Бег по пересеченной местности с произвольным или заранее обусловленным ускорением.</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10.02</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 xml:space="preserve">24 </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Челночный бег.</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 xml:space="preserve">Имитация возвратно-поступательных движений в игре. </w:t>
            </w:r>
            <w:r>
              <w:rPr>
                <w:color w:val="000000"/>
                <w:sz w:val="28"/>
                <w:szCs w:val="28"/>
              </w:rPr>
              <w:lastRenderedPageBreak/>
              <w:t>Развивает координационные способности.</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17.02</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25</w:t>
            </w:r>
          </w:p>
          <w:p w:rsidR="00B02A89" w:rsidRDefault="00B02A89">
            <w:pPr>
              <w:spacing w:after="0" w:line="240" w:lineRule="auto"/>
              <w:jc w:val="both"/>
              <w:rPr>
                <w:rFonts w:ascii="Times New Roman" w:hAnsi="Times New Roman"/>
                <w:sz w:val="28"/>
                <w:szCs w:val="28"/>
              </w:rPr>
            </w:pP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Удары с передвижением.</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vMerge w:val="restart"/>
          </w:tcPr>
          <w:p w:rsidR="00B02A89" w:rsidRDefault="006B5330">
            <w:pPr>
              <w:pStyle w:val="aa"/>
              <w:spacing w:before="0" w:beforeAutospacing="0" w:after="0" w:afterAutospacing="0"/>
              <w:jc w:val="both"/>
              <w:rPr>
                <w:color w:val="000000"/>
                <w:sz w:val="28"/>
                <w:szCs w:val="28"/>
              </w:rPr>
            </w:pPr>
            <w:r>
              <w:rPr>
                <w:color w:val="000000"/>
                <w:sz w:val="28"/>
                <w:szCs w:val="28"/>
              </w:rPr>
              <w:t>Обмен ударами в парах или в четверках, после любого удара предусмотрено передвижение в определенную зону.</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24.02</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26</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Удары с передвижением.</w:t>
            </w:r>
          </w:p>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Закрепление.</w:t>
            </w: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vMerge/>
          </w:tcPr>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3.03</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27</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Передвижения по площадке.</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vMerge w:val="restart"/>
          </w:tcPr>
          <w:p w:rsidR="00B02A89" w:rsidRDefault="006B5330">
            <w:pPr>
              <w:pStyle w:val="aa"/>
              <w:spacing w:before="0" w:beforeAutospacing="0" w:after="0" w:afterAutospacing="0"/>
              <w:jc w:val="both"/>
              <w:rPr>
                <w:color w:val="000000"/>
                <w:sz w:val="28"/>
                <w:szCs w:val="28"/>
              </w:rPr>
            </w:pPr>
            <w:r>
              <w:rPr>
                <w:color w:val="000000"/>
                <w:sz w:val="28"/>
                <w:szCs w:val="28"/>
              </w:rPr>
              <w:t xml:space="preserve">Передвижения: приставным шагом; </w:t>
            </w:r>
            <w:proofErr w:type="spellStart"/>
            <w:r>
              <w:rPr>
                <w:color w:val="000000"/>
                <w:sz w:val="28"/>
                <w:szCs w:val="28"/>
              </w:rPr>
              <w:t>скрестным</w:t>
            </w:r>
            <w:proofErr w:type="spellEnd"/>
            <w:r>
              <w:rPr>
                <w:color w:val="000000"/>
                <w:sz w:val="28"/>
                <w:szCs w:val="28"/>
              </w:rPr>
              <w:t xml:space="preserve"> шагом; выпады вперед, в сторону.</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10.03</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28</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Передвижения по площадке. Закрепление.</w:t>
            </w:r>
          </w:p>
          <w:p w:rsidR="00B02A89" w:rsidRDefault="00B02A89">
            <w:pPr>
              <w:spacing w:after="0" w:line="240" w:lineRule="auto"/>
              <w:jc w:val="both"/>
              <w:rPr>
                <w:rFonts w:ascii="Times New Roman" w:hAnsi="Times New Roman"/>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vMerge/>
          </w:tcPr>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17.03</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29</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ударов.</w:t>
            </w:r>
          </w:p>
          <w:p w:rsidR="00B02A89" w:rsidRDefault="00B02A89">
            <w:pPr>
              <w:pStyle w:val="aa"/>
              <w:spacing w:before="0" w:beforeAutospacing="0" w:after="0" w:afterAutospacing="0"/>
              <w:jc w:val="both"/>
              <w:rPr>
                <w:color w:val="000000"/>
                <w:sz w:val="28"/>
                <w:szCs w:val="28"/>
              </w:rPr>
            </w:pPr>
          </w:p>
          <w:p w:rsidR="00B02A89" w:rsidRDefault="006B5330">
            <w:pPr>
              <w:pStyle w:val="aa"/>
              <w:spacing w:before="0" w:beforeAutospacing="0" w:after="0" w:afterAutospacing="0"/>
              <w:jc w:val="both"/>
              <w:rPr>
                <w:color w:val="000000"/>
                <w:sz w:val="28"/>
                <w:szCs w:val="28"/>
              </w:rPr>
            </w:pPr>
            <w:r>
              <w:rPr>
                <w:color w:val="000000"/>
                <w:sz w:val="28"/>
                <w:szCs w:val="28"/>
              </w:rPr>
              <w:t>.</w:t>
            </w:r>
          </w:p>
          <w:p w:rsidR="00B02A89" w:rsidRDefault="00B02A89">
            <w:pPr>
              <w:spacing w:after="0" w:line="240" w:lineRule="auto"/>
              <w:jc w:val="both"/>
              <w:rPr>
                <w:rFonts w:ascii="Times New Roman" w:hAnsi="Times New Roman"/>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rPr>
              <w:t>Техника выполнения ударов:</w:t>
            </w:r>
            <w:r>
              <w:rPr>
                <w:rStyle w:val="apple-converted-space"/>
                <w:rFonts w:ascii="Times New Roman" w:hAnsi="Times New Roman"/>
                <w:color w:val="000000"/>
                <w:sz w:val="28"/>
                <w:szCs w:val="28"/>
              </w:rPr>
              <w:t> </w:t>
            </w:r>
            <w:r>
              <w:rPr>
                <w:rFonts w:ascii="Times New Roman" w:hAnsi="Times New Roman"/>
                <w:color w:val="000000"/>
                <w:sz w:val="28"/>
                <w:szCs w:val="28"/>
              </w:rPr>
              <w:t>сверху</w:t>
            </w:r>
            <w:r>
              <w:rPr>
                <w:rStyle w:val="apple-converted-space"/>
                <w:rFonts w:ascii="Times New Roman" w:hAnsi="Times New Roman"/>
                <w:color w:val="000000"/>
                <w:sz w:val="28"/>
                <w:szCs w:val="28"/>
              </w:rPr>
              <w:t> </w:t>
            </w:r>
            <w:r>
              <w:rPr>
                <w:rFonts w:ascii="Times New Roman" w:hAnsi="Times New Roman"/>
                <w:color w:val="000000"/>
                <w:sz w:val="28"/>
                <w:szCs w:val="28"/>
              </w:rPr>
              <w:t>сбоку, снизу, открытой и закрытой стороной ракетки; высокий удар сверху открытой стороной ракетки</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24.03</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30</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подачи.</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color w:val="000000"/>
                <w:sz w:val="28"/>
                <w:szCs w:val="28"/>
              </w:rPr>
            </w:pPr>
          </w:p>
          <w:p w:rsidR="00B02A89" w:rsidRDefault="00B02A89">
            <w:pPr>
              <w:spacing w:after="0" w:line="240" w:lineRule="auto"/>
              <w:jc w:val="both"/>
              <w:rPr>
                <w:rFonts w:ascii="Times New Roman" w:hAnsi="Times New Roman"/>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vMerge w:val="restart"/>
          </w:tcPr>
          <w:p w:rsidR="00B02A89" w:rsidRDefault="006B5330">
            <w:pPr>
              <w:spacing w:after="0" w:line="240" w:lineRule="auto"/>
              <w:jc w:val="both"/>
              <w:rPr>
                <w:rFonts w:ascii="Times New Roman" w:hAnsi="Times New Roman"/>
                <w:sz w:val="28"/>
                <w:szCs w:val="28"/>
              </w:rPr>
            </w:pPr>
            <w:r>
              <w:rPr>
                <w:rFonts w:ascii="Times New Roman" w:hAnsi="Times New Roman"/>
                <w:color w:val="000000"/>
                <w:sz w:val="28"/>
                <w:szCs w:val="28"/>
              </w:rPr>
              <w:t xml:space="preserve">Техника выполнения короткой подачи открытой и закрытой стороной ракетки; </w:t>
            </w:r>
            <w:r>
              <w:rPr>
                <w:rFonts w:ascii="Times New Roman" w:hAnsi="Times New Roman"/>
                <w:color w:val="000000"/>
                <w:sz w:val="28"/>
                <w:szCs w:val="28"/>
              </w:rPr>
              <w:lastRenderedPageBreak/>
              <w:t>высоко-далекой подачи.</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31.03</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31</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Техника выполнения подачи. Закрепление.</w:t>
            </w:r>
          </w:p>
          <w:p w:rsidR="00B02A89" w:rsidRDefault="00B02A89">
            <w:pPr>
              <w:spacing w:after="0" w:line="240" w:lineRule="auto"/>
              <w:jc w:val="both"/>
              <w:rPr>
                <w:rFonts w:ascii="Times New Roman" w:hAnsi="Times New Roman"/>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vMerge/>
          </w:tcPr>
          <w:p w:rsidR="00B02A89" w:rsidRDefault="00B02A89">
            <w:pPr>
              <w:spacing w:after="0" w:line="240" w:lineRule="auto"/>
              <w:jc w:val="both"/>
              <w:rPr>
                <w:rFonts w:ascii="Times New Roman" w:hAnsi="Times New Roman"/>
                <w:sz w:val="28"/>
                <w:szCs w:val="28"/>
              </w:rPr>
            </w:pP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7.04</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lastRenderedPageBreak/>
              <w:t>32</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Самостоятельная подготовка.</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Учебная игра в бадминтон на счет с применением ранее изученного.</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14.04</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33</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Эстафеты.</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Pr>
          <w:p w:rsidR="00B02A89" w:rsidRDefault="006B5330">
            <w:pPr>
              <w:pStyle w:val="aa"/>
              <w:spacing w:before="0" w:beforeAutospacing="0" w:after="0" w:afterAutospacing="0"/>
              <w:jc w:val="both"/>
              <w:rPr>
                <w:color w:val="000000"/>
                <w:sz w:val="28"/>
                <w:szCs w:val="28"/>
              </w:rPr>
            </w:pPr>
            <w:r>
              <w:rPr>
                <w:color w:val="000000"/>
                <w:sz w:val="28"/>
                <w:szCs w:val="28"/>
              </w:rPr>
              <w:t>Развитие командного духа.</w:t>
            </w:r>
          </w:p>
        </w:tc>
        <w:tc>
          <w:tcPr>
            <w:tcW w:w="992"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21.04</w:t>
            </w:r>
          </w:p>
        </w:tc>
        <w:tc>
          <w:tcPr>
            <w:tcW w:w="1135" w:type="dxa"/>
          </w:tcPr>
          <w:p w:rsidR="00B02A89" w:rsidRDefault="00B02A89">
            <w:pPr>
              <w:spacing w:after="0" w:line="240" w:lineRule="auto"/>
              <w:jc w:val="both"/>
              <w:rPr>
                <w:rFonts w:ascii="Times New Roman" w:hAnsi="Times New Roman"/>
                <w:sz w:val="28"/>
                <w:szCs w:val="28"/>
              </w:rPr>
            </w:pPr>
          </w:p>
        </w:tc>
      </w:tr>
      <w:tr w:rsidR="00B02A89">
        <w:trPr>
          <w:trHeight w:val="595"/>
        </w:trPr>
        <w:tc>
          <w:tcPr>
            <w:tcW w:w="590" w:type="dxa"/>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34</w:t>
            </w:r>
          </w:p>
        </w:tc>
        <w:tc>
          <w:tcPr>
            <w:tcW w:w="3062" w:type="dxa"/>
          </w:tcPr>
          <w:p w:rsidR="00B02A89" w:rsidRDefault="006B5330">
            <w:pPr>
              <w:pStyle w:val="aa"/>
              <w:spacing w:before="0" w:beforeAutospacing="0" w:after="0" w:afterAutospacing="0"/>
              <w:jc w:val="both"/>
              <w:rPr>
                <w:color w:val="000000"/>
                <w:sz w:val="28"/>
                <w:szCs w:val="28"/>
              </w:rPr>
            </w:pPr>
            <w:r>
              <w:rPr>
                <w:color w:val="000000"/>
                <w:sz w:val="28"/>
                <w:szCs w:val="28"/>
              </w:rPr>
              <w:t>Соревнование.</w:t>
            </w:r>
          </w:p>
          <w:p w:rsidR="00B02A89" w:rsidRDefault="00B02A89">
            <w:pPr>
              <w:pStyle w:val="aa"/>
              <w:spacing w:before="0" w:beforeAutospacing="0" w:after="0" w:afterAutospacing="0"/>
              <w:jc w:val="both"/>
              <w:rPr>
                <w:color w:val="000000"/>
                <w:sz w:val="28"/>
                <w:szCs w:val="28"/>
              </w:rPr>
            </w:pPr>
          </w:p>
          <w:p w:rsidR="00B02A89" w:rsidRDefault="00B02A89">
            <w:pPr>
              <w:pStyle w:val="aa"/>
              <w:spacing w:before="0" w:beforeAutospacing="0" w:after="0" w:afterAutospacing="0"/>
              <w:jc w:val="both"/>
              <w:rPr>
                <w:sz w:val="28"/>
                <w:szCs w:val="28"/>
              </w:rPr>
            </w:pPr>
          </w:p>
        </w:tc>
        <w:tc>
          <w:tcPr>
            <w:tcW w:w="2126" w:type="dxa"/>
            <w:tcBorders>
              <w:top w:val="single" w:sz="4" w:space="0" w:color="auto"/>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1</w:t>
            </w:r>
          </w:p>
        </w:tc>
        <w:tc>
          <w:tcPr>
            <w:tcW w:w="1985" w:type="dxa"/>
            <w:tcBorders>
              <w:bottom w:val="single" w:sz="4" w:space="0" w:color="auto"/>
            </w:tcBorders>
          </w:tcPr>
          <w:p w:rsidR="00B02A89" w:rsidRDefault="006B5330">
            <w:pPr>
              <w:pStyle w:val="aa"/>
              <w:spacing w:before="0" w:beforeAutospacing="0" w:after="0" w:afterAutospacing="0"/>
              <w:jc w:val="both"/>
              <w:rPr>
                <w:color w:val="000000"/>
                <w:sz w:val="28"/>
                <w:szCs w:val="28"/>
              </w:rPr>
            </w:pPr>
            <w:r>
              <w:rPr>
                <w:color w:val="000000"/>
                <w:sz w:val="28"/>
                <w:szCs w:val="28"/>
              </w:rPr>
              <w:t>Выявления сильнейших игроков.</w:t>
            </w:r>
          </w:p>
        </w:tc>
        <w:tc>
          <w:tcPr>
            <w:tcW w:w="992" w:type="dxa"/>
            <w:tcBorders>
              <w:bottom w:val="single" w:sz="4" w:space="0" w:color="auto"/>
            </w:tcBorders>
          </w:tcPr>
          <w:p w:rsidR="00B02A89" w:rsidRDefault="006B5330">
            <w:pPr>
              <w:spacing w:after="0" w:line="240" w:lineRule="auto"/>
              <w:jc w:val="both"/>
              <w:rPr>
                <w:rFonts w:ascii="Times New Roman" w:hAnsi="Times New Roman"/>
                <w:sz w:val="28"/>
                <w:szCs w:val="28"/>
              </w:rPr>
            </w:pPr>
            <w:r>
              <w:rPr>
                <w:rFonts w:ascii="Times New Roman" w:hAnsi="Times New Roman"/>
                <w:sz w:val="28"/>
                <w:szCs w:val="28"/>
              </w:rPr>
              <w:t>28.04</w:t>
            </w:r>
          </w:p>
        </w:tc>
        <w:tc>
          <w:tcPr>
            <w:tcW w:w="1135" w:type="dxa"/>
            <w:tcBorders>
              <w:bottom w:val="single" w:sz="4" w:space="0" w:color="auto"/>
            </w:tcBorders>
          </w:tcPr>
          <w:p w:rsidR="00B02A89" w:rsidRDefault="00B02A89">
            <w:pPr>
              <w:spacing w:after="0" w:line="240" w:lineRule="auto"/>
              <w:jc w:val="both"/>
              <w:rPr>
                <w:rFonts w:ascii="Times New Roman" w:hAnsi="Times New Roman"/>
                <w:sz w:val="28"/>
                <w:szCs w:val="28"/>
              </w:rPr>
            </w:pPr>
          </w:p>
        </w:tc>
      </w:tr>
    </w:tbl>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6B5330">
      <w:pPr>
        <w:pStyle w:val="1"/>
        <w:rPr>
          <w:rFonts w:ascii="Times New Roman" w:hAnsi="Times New Roman" w:cs="Times New Roman"/>
        </w:rPr>
      </w:pPr>
      <w:r>
        <w:rPr>
          <w:rFonts w:ascii="Times New Roman" w:hAnsi="Times New Roman" w:cs="Times New Roman"/>
          <w:color w:val="auto"/>
        </w:rPr>
        <w:t>Использованная литература:</w:t>
      </w:r>
    </w:p>
    <w:p w:rsidR="00B02A89" w:rsidRDefault="006B5330">
      <w:pPr>
        <w:pStyle w:val="af0"/>
        <w:spacing w:before="120"/>
        <w:ind w:left="357" w:hanging="357"/>
        <w:rPr>
          <w:sz w:val="28"/>
          <w:szCs w:val="28"/>
        </w:rPr>
      </w:pPr>
      <w:r>
        <w:rPr>
          <w:sz w:val="28"/>
          <w:szCs w:val="28"/>
        </w:rPr>
        <w:t>1.</w:t>
      </w:r>
      <w:r>
        <w:rPr>
          <w:sz w:val="28"/>
          <w:szCs w:val="28"/>
        </w:rPr>
        <w:tab/>
        <w:t xml:space="preserve">Бадминтон: учебник для студентов вузов по направлению 032100 – </w:t>
      </w:r>
      <w:proofErr w:type="spellStart"/>
      <w:proofErr w:type="gramStart"/>
      <w:r>
        <w:rPr>
          <w:sz w:val="28"/>
          <w:szCs w:val="28"/>
        </w:rPr>
        <w:t>физ.культура</w:t>
      </w:r>
      <w:proofErr w:type="spellEnd"/>
      <w:proofErr w:type="gramEnd"/>
      <w:r>
        <w:rPr>
          <w:sz w:val="28"/>
          <w:szCs w:val="28"/>
        </w:rPr>
        <w:t xml:space="preserve"> / Ю.Н. Смирнов. – 2-е изд., </w:t>
      </w:r>
      <w:proofErr w:type="spellStart"/>
      <w:r>
        <w:rPr>
          <w:sz w:val="28"/>
          <w:szCs w:val="28"/>
        </w:rPr>
        <w:t>исправ</w:t>
      </w:r>
      <w:proofErr w:type="spellEnd"/>
      <w:proofErr w:type="gramStart"/>
      <w:r>
        <w:rPr>
          <w:sz w:val="28"/>
          <w:szCs w:val="28"/>
        </w:rPr>
        <w:t>.</w:t>
      </w:r>
      <w:proofErr w:type="gramEnd"/>
      <w:r>
        <w:rPr>
          <w:sz w:val="28"/>
          <w:szCs w:val="28"/>
        </w:rPr>
        <w:t xml:space="preserve"> и доп. – М.: Советский спорт, 2011. – 248 с.</w:t>
      </w:r>
    </w:p>
    <w:p w:rsidR="00B02A89" w:rsidRDefault="006B5330">
      <w:pPr>
        <w:pStyle w:val="af0"/>
        <w:spacing w:before="60"/>
        <w:ind w:left="357" w:hanging="357"/>
        <w:rPr>
          <w:sz w:val="28"/>
          <w:szCs w:val="28"/>
        </w:rPr>
      </w:pPr>
      <w:r>
        <w:rPr>
          <w:sz w:val="28"/>
          <w:szCs w:val="28"/>
        </w:rPr>
        <w:t>2.</w:t>
      </w:r>
      <w:r>
        <w:rPr>
          <w:sz w:val="28"/>
          <w:szCs w:val="28"/>
        </w:rPr>
        <w:tab/>
      </w:r>
      <w:r>
        <w:rPr>
          <w:sz w:val="28"/>
          <w:szCs w:val="28"/>
        </w:rPr>
        <w:t xml:space="preserve">Бадминтон в системе физического воспитания студенческой молодежи: методические указания / В.М. </w:t>
      </w:r>
      <w:proofErr w:type="spellStart"/>
      <w:r>
        <w:rPr>
          <w:sz w:val="28"/>
          <w:szCs w:val="28"/>
        </w:rPr>
        <w:t>Мачнев</w:t>
      </w:r>
      <w:proofErr w:type="spellEnd"/>
      <w:r>
        <w:rPr>
          <w:sz w:val="28"/>
          <w:szCs w:val="28"/>
        </w:rPr>
        <w:t>. – Оренбург: ГОУ ОГУ, 2003. – 27 с.</w:t>
      </w:r>
    </w:p>
    <w:p w:rsidR="00B02A89" w:rsidRDefault="006B5330">
      <w:pPr>
        <w:pStyle w:val="af0"/>
        <w:spacing w:before="60"/>
        <w:ind w:left="357" w:hanging="357"/>
        <w:rPr>
          <w:sz w:val="28"/>
          <w:szCs w:val="28"/>
        </w:rPr>
      </w:pPr>
      <w:r>
        <w:rPr>
          <w:sz w:val="28"/>
          <w:szCs w:val="28"/>
        </w:rPr>
        <w:t>3.</w:t>
      </w:r>
      <w:r>
        <w:rPr>
          <w:sz w:val="28"/>
          <w:szCs w:val="28"/>
        </w:rPr>
        <w:tab/>
        <w:t xml:space="preserve">Бадминтон на этапе начальной подготовки в вузах: учебное пособие / В.Г. </w:t>
      </w:r>
      <w:proofErr w:type="spellStart"/>
      <w:r>
        <w:rPr>
          <w:sz w:val="28"/>
          <w:szCs w:val="28"/>
        </w:rPr>
        <w:t>Турманидзе</w:t>
      </w:r>
      <w:proofErr w:type="spellEnd"/>
      <w:r>
        <w:rPr>
          <w:sz w:val="28"/>
          <w:szCs w:val="28"/>
        </w:rPr>
        <w:t xml:space="preserve">. – Омск: Изд-во Ом. гос. ун-та, </w:t>
      </w:r>
      <w:r>
        <w:rPr>
          <w:sz w:val="28"/>
          <w:szCs w:val="28"/>
        </w:rPr>
        <w:t xml:space="preserve">2008. – 72 с. </w:t>
      </w:r>
    </w:p>
    <w:p w:rsidR="00B02A89" w:rsidRDefault="006B5330">
      <w:pPr>
        <w:pStyle w:val="af0"/>
        <w:spacing w:before="60"/>
        <w:ind w:left="357" w:hanging="357"/>
        <w:rPr>
          <w:sz w:val="28"/>
          <w:szCs w:val="28"/>
        </w:rPr>
      </w:pPr>
      <w:r>
        <w:rPr>
          <w:sz w:val="28"/>
          <w:szCs w:val="28"/>
        </w:rPr>
        <w:t>4.</w:t>
      </w:r>
      <w:r>
        <w:rPr>
          <w:sz w:val="28"/>
          <w:szCs w:val="28"/>
        </w:rPr>
        <w:tab/>
        <w:t xml:space="preserve">Бадминтон: примерная программа спортивной подготовки для ДЮСШ, СДЮШОР, УОР и ШВСМ / А.Н. Горячев; А.А. Ивашин; Московская городская федерация бадминтона. – М.: Советский спорт, 2010. – 160 с. </w:t>
      </w:r>
    </w:p>
    <w:p w:rsidR="00B02A89" w:rsidRDefault="006B5330">
      <w:pPr>
        <w:pStyle w:val="af0"/>
        <w:spacing w:before="60"/>
        <w:ind w:left="357" w:hanging="357"/>
        <w:rPr>
          <w:sz w:val="28"/>
          <w:szCs w:val="28"/>
        </w:rPr>
      </w:pPr>
      <w:r>
        <w:rPr>
          <w:sz w:val="28"/>
          <w:szCs w:val="28"/>
        </w:rPr>
        <w:t>5.</w:t>
      </w:r>
      <w:r>
        <w:rPr>
          <w:sz w:val="28"/>
          <w:szCs w:val="28"/>
        </w:rPr>
        <w:tab/>
        <w:t>Игра бадминтон: учебно-методическое издани</w:t>
      </w:r>
      <w:r>
        <w:rPr>
          <w:sz w:val="28"/>
          <w:szCs w:val="28"/>
        </w:rPr>
        <w:t>е / А.В. Щербаков, Н.И. Щербакова. – М.: ООО «Гражданский альянс», 2009. – 121 с.</w:t>
      </w:r>
    </w:p>
    <w:p w:rsidR="00B02A89" w:rsidRDefault="006B5330">
      <w:pPr>
        <w:pStyle w:val="af0"/>
        <w:spacing w:before="60"/>
        <w:ind w:left="357" w:hanging="357"/>
        <w:rPr>
          <w:sz w:val="28"/>
          <w:szCs w:val="28"/>
        </w:rPr>
      </w:pPr>
      <w:r>
        <w:rPr>
          <w:sz w:val="28"/>
          <w:szCs w:val="28"/>
        </w:rPr>
        <w:t>6.</w:t>
      </w:r>
      <w:r>
        <w:rPr>
          <w:sz w:val="28"/>
          <w:szCs w:val="28"/>
        </w:rPr>
        <w:tab/>
        <w:t xml:space="preserve">Тристан В.Г. Физиология спорта: учеб. пособие / В.Г. Тристан, О.В. </w:t>
      </w:r>
      <w:proofErr w:type="spellStart"/>
      <w:r>
        <w:rPr>
          <w:sz w:val="28"/>
          <w:szCs w:val="28"/>
        </w:rPr>
        <w:t>Погадаева</w:t>
      </w:r>
      <w:proofErr w:type="spellEnd"/>
      <w:r>
        <w:rPr>
          <w:sz w:val="28"/>
          <w:szCs w:val="28"/>
        </w:rPr>
        <w:t xml:space="preserve">. – Омск: </w:t>
      </w:r>
      <w:proofErr w:type="spellStart"/>
      <w:r>
        <w:rPr>
          <w:sz w:val="28"/>
          <w:szCs w:val="28"/>
        </w:rPr>
        <w:t>СибГУФК</w:t>
      </w:r>
      <w:proofErr w:type="spellEnd"/>
      <w:r>
        <w:rPr>
          <w:sz w:val="28"/>
          <w:szCs w:val="28"/>
        </w:rPr>
        <w:t>, 2003. – 92 с.</w:t>
      </w:r>
    </w:p>
    <w:p w:rsidR="00B02A89" w:rsidRDefault="006B5330">
      <w:pPr>
        <w:pStyle w:val="af0"/>
        <w:spacing w:before="60"/>
        <w:ind w:left="357" w:hanging="357"/>
        <w:rPr>
          <w:spacing w:val="-2"/>
          <w:sz w:val="28"/>
          <w:szCs w:val="28"/>
        </w:rPr>
      </w:pPr>
      <w:r>
        <w:rPr>
          <w:sz w:val="28"/>
          <w:szCs w:val="28"/>
        </w:rPr>
        <w:t>7.</w:t>
      </w:r>
      <w:r>
        <w:rPr>
          <w:sz w:val="28"/>
          <w:szCs w:val="28"/>
        </w:rPr>
        <w:tab/>
        <w:t xml:space="preserve">Учимся играть в бадминтон / В.Г. </w:t>
      </w:r>
      <w:proofErr w:type="spellStart"/>
      <w:r>
        <w:rPr>
          <w:sz w:val="28"/>
          <w:szCs w:val="28"/>
        </w:rPr>
        <w:t>Турманидзе</w:t>
      </w:r>
      <w:proofErr w:type="spellEnd"/>
      <w:r>
        <w:rPr>
          <w:sz w:val="28"/>
          <w:szCs w:val="28"/>
        </w:rPr>
        <w:t xml:space="preserve">., А.В. </w:t>
      </w:r>
      <w:proofErr w:type="spellStart"/>
      <w:r>
        <w:rPr>
          <w:sz w:val="28"/>
          <w:szCs w:val="28"/>
        </w:rPr>
        <w:t>Турманид</w:t>
      </w:r>
      <w:r>
        <w:rPr>
          <w:sz w:val="28"/>
          <w:szCs w:val="28"/>
        </w:rPr>
        <w:t>зе</w:t>
      </w:r>
      <w:proofErr w:type="spellEnd"/>
      <w:r>
        <w:rPr>
          <w:sz w:val="28"/>
          <w:szCs w:val="28"/>
        </w:rPr>
        <w:t>. – М.: Чистые пруды, 2009. – 32 с.: ил. – (</w:t>
      </w:r>
      <w:proofErr w:type="gramStart"/>
      <w:r>
        <w:rPr>
          <w:sz w:val="28"/>
          <w:szCs w:val="28"/>
        </w:rPr>
        <w:t>Библиотека  «</w:t>
      </w:r>
      <w:proofErr w:type="gramEnd"/>
      <w:r>
        <w:rPr>
          <w:sz w:val="28"/>
          <w:szCs w:val="28"/>
        </w:rPr>
        <w:t xml:space="preserve">Первого сентября». Серия «Спорт в школе», </w:t>
      </w:r>
      <w:proofErr w:type="spellStart"/>
      <w:r>
        <w:rPr>
          <w:sz w:val="28"/>
          <w:szCs w:val="28"/>
        </w:rPr>
        <w:t>вып</w:t>
      </w:r>
      <w:proofErr w:type="spellEnd"/>
      <w:r>
        <w:rPr>
          <w:sz w:val="28"/>
          <w:szCs w:val="28"/>
        </w:rPr>
        <w:t>. 25).</w:t>
      </w: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6B5330">
      <w:pPr>
        <w:spacing w:line="240" w:lineRule="auto"/>
        <w:jc w:val="right"/>
        <w:rPr>
          <w:rFonts w:ascii="Times New Roman" w:hAnsi="Times New Roman"/>
          <w:sz w:val="28"/>
          <w:szCs w:val="28"/>
        </w:rPr>
      </w:pPr>
      <w:r>
        <w:rPr>
          <w:rFonts w:ascii="Times New Roman" w:hAnsi="Times New Roman"/>
          <w:sz w:val="28"/>
          <w:szCs w:val="28"/>
        </w:rPr>
        <w:t>Приложение.</w:t>
      </w:r>
    </w:p>
    <w:p w:rsidR="00B02A89" w:rsidRDefault="00B02A89">
      <w:pPr>
        <w:rPr>
          <w:rFonts w:ascii="Times New Roman" w:hAnsi="Times New Roman"/>
          <w:sz w:val="28"/>
          <w:szCs w:val="28"/>
        </w:rPr>
      </w:pPr>
    </w:p>
    <w:p w:rsidR="00B02A89" w:rsidRDefault="006B5330">
      <w:pPr>
        <w:pStyle w:val="1"/>
        <w:spacing w:before="0"/>
        <w:jc w:val="center"/>
        <w:rPr>
          <w:rFonts w:ascii="Times New Roman" w:hAnsi="Times New Roman" w:cs="Times New Roman"/>
          <w:color w:val="auto"/>
        </w:rPr>
      </w:pPr>
      <w:r>
        <w:rPr>
          <w:rFonts w:ascii="Times New Roman" w:hAnsi="Times New Roman" w:cs="Times New Roman"/>
          <w:color w:val="auto"/>
        </w:rPr>
        <w:t>Игры с воланом и ракеткой</w:t>
      </w:r>
    </w:p>
    <w:p w:rsidR="00B02A89" w:rsidRDefault="00B02A89">
      <w:pPr>
        <w:pStyle w:val="4"/>
        <w:spacing w:before="0"/>
        <w:jc w:val="center"/>
        <w:rPr>
          <w:rFonts w:ascii="Times New Roman" w:hAnsi="Times New Roman" w:cs="Times New Roman"/>
          <w:color w:val="auto"/>
          <w:sz w:val="28"/>
          <w:szCs w:val="28"/>
        </w:rPr>
      </w:pP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«Салки с воланами»</w:t>
      </w:r>
    </w:p>
    <w:p w:rsidR="00B02A89" w:rsidRDefault="006B5330">
      <w:pPr>
        <w:pStyle w:val="aa"/>
        <w:spacing w:before="0" w:beforeAutospacing="0" w:after="0" w:afterAutospacing="0"/>
        <w:rPr>
          <w:sz w:val="28"/>
          <w:szCs w:val="28"/>
        </w:rPr>
      </w:pPr>
      <w:r>
        <w:rPr>
          <w:sz w:val="28"/>
          <w:szCs w:val="28"/>
        </w:rPr>
        <w:t xml:space="preserve">Выбирается 2–3 и более водящих, в зависимости от количества играющих. Все водящие с </w:t>
      </w:r>
      <w:r>
        <w:rPr>
          <w:sz w:val="28"/>
          <w:szCs w:val="28"/>
        </w:rPr>
        <w:t xml:space="preserve">воланами в руках. Бросая волан в игроков, водящие стараются осалить их. Бросив волан, водящий в случае промаха бежит за ним, подбирает его и опять бросает, </w:t>
      </w:r>
      <w:proofErr w:type="spellStart"/>
      <w:r>
        <w:rPr>
          <w:sz w:val="28"/>
          <w:szCs w:val="28"/>
        </w:rPr>
        <w:t>и.т.д</w:t>
      </w:r>
      <w:proofErr w:type="spellEnd"/>
      <w:r>
        <w:rPr>
          <w:sz w:val="28"/>
          <w:szCs w:val="28"/>
        </w:rPr>
        <w:t>. Броски выполняются с того места, где подобрали волан. В случае попадания игрок меняется ролям</w:t>
      </w:r>
      <w:r>
        <w:rPr>
          <w:sz w:val="28"/>
          <w:szCs w:val="28"/>
        </w:rPr>
        <w:t>и с водящим.</w:t>
      </w:r>
    </w:p>
    <w:p w:rsidR="00B02A89" w:rsidRDefault="006B5330">
      <w:pPr>
        <w:pStyle w:val="aa"/>
        <w:spacing w:before="0" w:beforeAutospacing="0" w:after="0" w:afterAutospacing="0"/>
        <w:rPr>
          <w:sz w:val="28"/>
          <w:szCs w:val="28"/>
        </w:rPr>
      </w:pPr>
      <w:r>
        <w:rPr>
          <w:sz w:val="28"/>
          <w:szCs w:val="28"/>
          <w:u w:val="single"/>
        </w:rPr>
        <w:t>Вариант</w:t>
      </w:r>
      <w:r>
        <w:rPr>
          <w:sz w:val="28"/>
          <w:szCs w:val="28"/>
        </w:rPr>
        <w:t>. Можно всех участников разделить на две группы: например, на мальчиков и девочек, которые будут играть отдельно, но на одной площадке. В этом случае каждая группа должна иметь воланы разного цвета.</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«Закинь волан»</w:t>
      </w:r>
    </w:p>
    <w:p w:rsidR="00B02A89" w:rsidRDefault="006B5330">
      <w:pPr>
        <w:pStyle w:val="aa"/>
        <w:spacing w:before="0" w:beforeAutospacing="0" w:after="0" w:afterAutospacing="0"/>
        <w:rPr>
          <w:sz w:val="28"/>
          <w:szCs w:val="28"/>
        </w:rPr>
      </w:pPr>
      <w:r>
        <w:rPr>
          <w:sz w:val="28"/>
          <w:szCs w:val="28"/>
        </w:rPr>
        <w:t>Площадка разделена бад</w:t>
      </w:r>
      <w:r>
        <w:rPr>
          <w:sz w:val="28"/>
          <w:szCs w:val="28"/>
        </w:rPr>
        <w:t>минтонной сеткой или гимнастическими скамейками на две половины. Учащиеся разбиваются на 2 команды и располагаются в одну шеренгу на своих половинах площадки, на расстоянии 2 м – для начальной школы и 4–5 м – для всех остальных от сетки (скамеек). Игроки о</w:t>
      </w:r>
      <w:r>
        <w:rPr>
          <w:sz w:val="28"/>
          <w:szCs w:val="28"/>
        </w:rPr>
        <w:t>дной команды – с воланами в руках. По сигналу учителя они выполняют бросок за сетку. Игроки другой команды подбирают воланы и выстраиваются аналогично первым игрокам. По сигналу вторая команда выполняет бросок. Команда, в которой было больше переброшено во</w:t>
      </w:r>
      <w:r>
        <w:rPr>
          <w:sz w:val="28"/>
          <w:szCs w:val="28"/>
        </w:rPr>
        <w:t>ланов, получает одно очко. Теперь игроки располагаются на расстоянии 3 м от сетки и повторяют броски. Так с каждым разом игроки отходят от сетки все дальше и дальше. Делают это до тех пор, пока никто не сможет перебросить волан или будут перебрасывать лишь</w:t>
      </w:r>
      <w:r>
        <w:rPr>
          <w:sz w:val="28"/>
          <w:szCs w:val="28"/>
        </w:rPr>
        <w:t xml:space="preserve"> отдельные игроки. Затем игра начинается сначала, но броски выполняют левой рукой.</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«Закинь волан подачей»</w:t>
      </w:r>
    </w:p>
    <w:p w:rsidR="00B02A89" w:rsidRDefault="006B5330">
      <w:pPr>
        <w:pStyle w:val="aa"/>
        <w:spacing w:before="0" w:beforeAutospacing="0" w:after="0" w:afterAutospacing="0"/>
        <w:rPr>
          <w:sz w:val="28"/>
          <w:szCs w:val="28"/>
        </w:rPr>
      </w:pPr>
      <w:r>
        <w:rPr>
          <w:sz w:val="28"/>
          <w:szCs w:val="28"/>
        </w:rPr>
        <w:t>Вместо бросков волана выполняется подача.</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«Очисти свой сад от камней»</w:t>
      </w:r>
    </w:p>
    <w:p w:rsidR="00B02A89" w:rsidRDefault="006B5330">
      <w:pPr>
        <w:pStyle w:val="aa"/>
        <w:spacing w:before="0" w:beforeAutospacing="0" w:after="0" w:afterAutospacing="0"/>
        <w:rPr>
          <w:sz w:val="28"/>
          <w:szCs w:val="28"/>
        </w:rPr>
      </w:pPr>
      <w:r>
        <w:rPr>
          <w:sz w:val="28"/>
          <w:szCs w:val="28"/>
        </w:rPr>
        <w:t>Вариант 1. Учащиеся разделены на 2 команды и располагаются на своих половинах пл</w:t>
      </w:r>
      <w:r>
        <w:rPr>
          <w:sz w:val="28"/>
          <w:szCs w:val="28"/>
        </w:rPr>
        <w:t>ощадки. У каждого игрока имеется волан. На средней линии установлены гимнастические скамейки или натянута бадминтонная сетка. По сигналу игроки начинают бросать воланы на сторону противника, стараясь освободить от них свою половину. Волан можно бросать лиш</w:t>
      </w:r>
      <w:r>
        <w:rPr>
          <w:sz w:val="28"/>
          <w:szCs w:val="28"/>
        </w:rPr>
        <w:t>ь с того места, где его подобрал или поймал. Побеждает команда, у которой после свистка учителя останется меньше воланов.</w:t>
      </w:r>
    </w:p>
    <w:p w:rsidR="00B02A89" w:rsidRDefault="006B5330">
      <w:pPr>
        <w:pStyle w:val="aa"/>
        <w:spacing w:before="0" w:beforeAutospacing="0" w:after="0" w:afterAutospacing="0"/>
        <w:rPr>
          <w:sz w:val="28"/>
          <w:szCs w:val="28"/>
        </w:rPr>
      </w:pPr>
      <w:r>
        <w:rPr>
          <w:i/>
          <w:iCs/>
          <w:sz w:val="28"/>
          <w:szCs w:val="28"/>
        </w:rPr>
        <w:t>Вариант 2.</w:t>
      </w:r>
      <w:r>
        <w:rPr>
          <w:sz w:val="28"/>
          <w:szCs w:val="28"/>
        </w:rPr>
        <w:t xml:space="preserve"> Все броски выполняются только с передней линии подачи или с трехметровой линии волейбольной площадки. Подобрав волан, игрок</w:t>
      </w:r>
      <w:r>
        <w:rPr>
          <w:sz w:val="28"/>
          <w:szCs w:val="28"/>
        </w:rPr>
        <w:t xml:space="preserve"> обязан подбежать к линии (в любом ее месте) и лишь оттуда бросать.</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«Гонка волана»</w:t>
      </w:r>
    </w:p>
    <w:p w:rsidR="00B02A89" w:rsidRDefault="006B5330">
      <w:pPr>
        <w:pStyle w:val="aa"/>
        <w:spacing w:before="0" w:beforeAutospacing="0" w:after="0" w:afterAutospacing="0"/>
        <w:rPr>
          <w:sz w:val="28"/>
          <w:szCs w:val="28"/>
        </w:rPr>
      </w:pPr>
      <w:r>
        <w:rPr>
          <w:sz w:val="28"/>
          <w:szCs w:val="28"/>
        </w:rPr>
        <w:t>Все участники разделены на 4–5 команд. Каждая из них располагается за лицевой линией волейбольной площадки, в колонну по одному. В руках у первых игроков в колоннах – воланы</w:t>
      </w:r>
      <w:r>
        <w:rPr>
          <w:sz w:val="28"/>
          <w:szCs w:val="28"/>
        </w:rPr>
        <w:t xml:space="preserve">. По сигналу первые игроки бросают воланы как можно дальше вперед. Бегут за ними, подбирают их и опять </w:t>
      </w:r>
      <w:r>
        <w:rPr>
          <w:sz w:val="28"/>
          <w:szCs w:val="28"/>
        </w:rPr>
        <w:lastRenderedPageBreak/>
        <w:t>бросают вперед, и так до тех пор, пока волан не коснется противоположной лицевой стены зала. Затем аналогично гонят волан в обратном направлении, но не д</w:t>
      </w:r>
      <w:r>
        <w:rPr>
          <w:sz w:val="28"/>
          <w:szCs w:val="28"/>
        </w:rPr>
        <w:t>о касания стены, а передают вторым игрокам в своих колоннах. Второй игрок не имеет права подбирать волан, если он не залетел за лицевую линию, у которой располагается команда. Подобрав или поймав волан, второй игрок выполняет гонку волана. Аналогичным обра</w:t>
      </w:r>
      <w:r>
        <w:rPr>
          <w:sz w:val="28"/>
          <w:szCs w:val="28"/>
        </w:rPr>
        <w:t>зом выполняют упражнение все игроки команды. Как только волан окажется в руках у первого игрока, он поднимает его вверх. По поднятым вверх воланам определяют места каждой команды.</w:t>
      </w:r>
    </w:p>
    <w:p w:rsidR="00B02A89" w:rsidRDefault="006B5330">
      <w:pPr>
        <w:pStyle w:val="aa"/>
        <w:spacing w:before="0" w:beforeAutospacing="0" w:after="0" w:afterAutospacing="0"/>
        <w:jc w:val="center"/>
        <w:rPr>
          <w:b/>
          <w:i/>
          <w:sz w:val="28"/>
          <w:szCs w:val="28"/>
        </w:rPr>
      </w:pPr>
      <w:r>
        <w:rPr>
          <w:b/>
          <w:i/>
          <w:sz w:val="28"/>
          <w:szCs w:val="28"/>
        </w:rPr>
        <w:t>«Гонка волана подачей»</w:t>
      </w:r>
    </w:p>
    <w:p w:rsidR="00B02A89" w:rsidRDefault="006B5330">
      <w:pPr>
        <w:pStyle w:val="aa"/>
        <w:spacing w:before="0" w:beforeAutospacing="0" w:after="0" w:afterAutospacing="0"/>
        <w:rPr>
          <w:sz w:val="28"/>
          <w:szCs w:val="28"/>
        </w:rPr>
      </w:pPr>
      <w:r>
        <w:rPr>
          <w:sz w:val="28"/>
          <w:szCs w:val="28"/>
        </w:rPr>
        <w:t>Игра аналогична предыдущей, но волан гонят подачей.</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Гонка волана ракеткой»</w:t>
      </w:r>
    </w:p>
    <w:p w:rsidR="00B02A89" w:rsidRDefault="006B5330">
      <w:pPr>
        <w:pStyle w:val="aa"/>
        <w:spacing w:before="0" w:beforeAutospacing="0" w:after="0" w:afterAutospacing="0"/>
        <w:rPr>
          <w:sz w:val="28"/>
          <w:szCs w:val="28"/>
        </w:rPr>
      </w:pPr>
      <w:r>
        <w:rPr>
          <w:sz w:val="28"/>
          <w:szCs w:val="28"/>
        </w:rPr>
        <w:t xml:space="preserve">Игра подобна двум предыдущим, но игроки выполняют жонглирование с перемещением вперед. Вместо касания воланом противоположной стены игроки за лицевой линией посылают волан за голову, разворачиваются и без остановки начинают движение </w:t>
      </w:r>
      <w:r>
        <w:rPr>
          <w:sz w:val="28"/>
          <w:szCs w:val="28"/>
        </w:rPr>
        <w:t>в обратном направлении. Следующий в колонне игрок должен поймать волан рукой и лишь затем, начинать упражнение.</w:t>
      </w:r>
    </w:p>
    <w:p w:rsidR="00B02A89" w:rsidRDefault="006B5330">
      <w:pPr>
        <w:pStyle w:val="aa"/>
        <w:spacing w:before="0" w:beforeAutospacing="0" w:after="0" w:afterAutospacing="0"/>
        <w:rPr>
          <w:sz w:val="28"/>
          <w:szCs w:val="28"/>
        </w:rPr>
      </w:pPr>
      <w:r>
        <w:rPr>
          <w:sz w:val="28"/>
          <w:szCs w:val="28"/>
        </w:rPr>
        <w:t>Игроки могут быть распределены на пары или тройки и выполнять упражнение поперек площадки (от боковой линии до боковой).</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«Парная гонка волана»</w:t>
      </w:r>
    </w:p>
    <w:p w:rsidR="00B02A89" w:rsidRDefault="006B5330">
      <w:pPr>
        <w:pStyle w:val="aa"/>
        <w:spacing w:before="0" w:beforeAutospacing="0" w:after="0" w:afterAutospacing="0"/>
        <w:rPr>
          <w:sz w:val="28"/>
          <w:szCs w:val="28"/>
        </w:rPr>
      </w:pPr>
      <w:r>
        <w:rPr>
          <w:sz w:val="28"/>
          <w:szCs w:val="28"/>
        </w:rPr>
        <w:t>Броски волана друг другу с перемещением к баскетбольному щиту и броском в щит. Выполнив бросок, перемещаются к противоположному щиту и выполняют бросок, и т.д. Перемещение выполняется без волана, а с воланом в руках игроки стоят на месте. Упражнение выполн</w:t>
      </w:r>
      <w:r>
        <w:rPr>
          <w:sz w:val="28"/>
          <w:szCs w:val="28"/>
        </w:rPr>
        <w:t>яют все участники одновременно. Попадание в щит дает паре одно очко. Побеждает пара, набравшая больше очков.</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«Бой с тенью»</w:t>
      </w:r>
    </w:p>
    <w:p w:rsidR="00B02A89" w:rsidRDefault="006B5330">
      <w:pPr>
        <w:pStyle w:val="aa"/>
        <w:spacing w:before="0" w:beforeAutospacing="0" w:after="0" w:afterAutospacing="0"/>
        <w:rPr>
          <w:sz w:val="28"/>
          <w:szCs w:val="28"/>
        </w:rPr>
      </w:pPr>
      <w:r>
        <w:rPr>
          <w:sz w:val="28"/>
          <w:szCs w:val="28"/>
        </w:rPr>
        <w:t>Игроки поочередно бросают волан, стараясь попасть друг в друга. Броски выполняются с расстояния 2,5–3 м. За каждое попадание игрок по</w:t>
      </w:r>
      <w:r>
        <w:rPr>
          <w:sz w:val="28"/>
          <w:szCs w:val="28"/>
        </w:rPr>
        <w:t>лучает одно очко. Броски выполняются правой или левой рукой (по заданию). Побеждает игрок, который по окончании времени игры наберет больше очков.</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«Убеги от водящего»</w:t>
      </w:r>
    </w:p>
    <w:p w:rsidR="00B02A89" w:rsidRDefault="006B5330">
      <w:pPr>
        <w:pStyle w:val="aa"/>
        <w:spacing w:before="0" w:beforeAutospacing="0" w:after="0" w:afterAutospacing="0"/>
        <w:rPr>
          <w:sz w:val="28"/>
          <w:szCs w:val="28"/>
        </w:rPr>
      </w:pPr>
      <w:r>
        <w:rPr>
          <w:sz w:val="28"/>
          <w:szCs w:val="28"/>
        </w:rPr>
        <w:t xml:space="preserve">Первые номера – водящие, вторые – убегающие. Игроки располагаются лицом друг к другу, на </w:t>
      </w:r>
      <w:r>
        <w:rPr>
          <w:sz w:val="28"/>
          <w:szCs w:val="28"/>
        </w:rPr>
        <w:t>расстоянии одного метра, при этом водящие находятся за боковой линией. Между игроками лежат воланы. Каждая пара играет самостоятельно. Убегающий выполняет разнообразные упражнения, не сходя с места, а водящий повторяет как можно быстрее. Выбрав момент, убе</w:t>
      </w:r>
      <w:r>
        <w:rPr>
          <w:sz w:val="28"/>
          <w:szCs w:val="28"/>
        </w:rPr>
        <w:t>гающий бежит к противоположной боковой линии и, останавливаясь, касается ее рукой. Игрок может бежать только по прямой. Водящий, выполнив последнее показанное упражнение, подбирает волан и с того же места бросает его в убегающего игрока. В случае попадания</w:t>
      </w:r>
      <w:r>
        <w:rPr>
          <w:sz w:val="28"/>
          <w:szCs w:val="28"/>
        </w:rPr>
        <w:t xml:space="preserve"> водящий получает очко. В случае промаха очко получает убегающий. Попадание в </w:t>
      </w:r>
      <w:proofErr w:type="gramStart"/>
      <w:r>
        <w:rPr>
          <w:sz w:val="28"/>
          <w:szCs w:val="28"/>
        </w:rPr>
        <w:t>убегающего,  после</w:t>
      </w:r>
      <w:proofErr w:type="gramEnd"/>
      <w:r>
        <w:rPr>
          <w:sz w:val="28"/>
          <w:szCs w:val="28"/>
        </w:rPr>
        <w:t xml:space="preserve"> касания им боковой линии,  не засчитывается. Затем </w:t>
      </w:r>
      <w:r>
        <w:rPr>
          <w:sz w:val="28"/>
          <w:szCs w:val="28"/>
        </w:rPr>
        <w:lastRenderedPageBreak/>
        <w:t>игроки меняются ролями и начинают сначала. Побеждает тот, кто набрал больше очков по окончании времени игры.</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«Унеси волан»</w:t>
      </w:r>
    </w:p>
    <w:p w:rsidR="00B02A89" w:rsidRDefault="006B5330">
      <w:pPr>
        <w:pStyle w:val="aa"/>
        <w:spacing w:before="0" w:beforeAutospacing="0" w:after="0" w:afterAutospacing="0"/>
        <w:rPr>
          <w:sz w:val="28"/>
          <w:szCs w:val="28"/>
        </w:rPr>
      </w:pPr>
      <w:r>
        <w:rPr>
          <w:sz w:val="28"/>
          <w:szCs w:val="28"/>
        </w:rPr>
        <w:t>Она аналогична предыдущей, но игрок, убегая, должен захватить волан, а водящий – догнать убегающего и осалить его рукой.</w:t>
      </w:r>
    </w:p>
    <w:p w:rsidR="00B02A89" w:rsidRDefault="00B02A89">
      <w:pPr>
        <w:pStyle w:val="aa"/>
        <w:spacing w:before="0" w:beforeAutospacing="0" w:after="0" w:afterAutospacing="0"/>
        <w:jc w:val="center"/>
        <w:rPr>
          <w:b/>
          <w:sz w:val="28"/>
          <w:szCs w:val="28"/>
        </w:rPr>
      </w:pPr>
    </w:p>
    <w:p w:rsidR="00B02A89" w:rsidRDefault="00B02A89">
      <w:pPr>
        <w:pStyle w:val="aa"/>
        <w:spacing w:before="0" w:beforeAutospacing="0" w:after="0" w:afterAutospacing="0"/>
        <w:jc w:val="center"/>
        <w:rPr>
          <w:b/>
          <w:sz w:val="28"/>
          <w:szCs w:val="28"/>
        </w:rPr>
      </w:pPr>
    </w:p>
    <w:p w:rsidR="00B02A89" w:rsidRDefault="006B5330">
      <w:pPr>
        <w:pStyle w:val="aa"/>
        <w:spacing w:before="0" w:beforeAutospacing="0" w:after="0" w:afterAutospacing="0"/>
        <w:jc w:val="center"/>
        <w:rPr>
          <w:b/>
          <w:i/>
          <w:sz w:val="28"/>
          <w:szCs w:val="28"/>
        </w:rPr>
      </w:pPr>
      <w:r>
        <w:rPr>
          <w:b/>
          <w:i/>
          <w:sz w:val="28"/>
          <w:szCs w:val="28"/>
        </w:rPr>
        <w:t xml:space="preserve"> «Четные и нечетные»</w:t>
      </w:r>
    </w:p>
    <w:p w:rsidR="00B02A89" w:rsidRDefault="006B5330">
      <w:pPr>
        <w:pStyle w:val="aa"/>
        <w:spacing w:before="0" w:beforeAutospacing="0" w:after="0" w:afterAutospacing="0"/>
        <w:rPr>
          <w:sz w:val="28"/>
          <w:szCs w:val="28"/>
        </w:rPr>
      </w:pPr>
      <w:r>
        <w:rPr>
          <w:sz w:val="28"/>
          <w:szCs w:val="28"/>
        </w:rPr>
        <w:t>Она похожа на игру «День и ночь», но добавляется метание воланов. Все игроки располагаются в две</w:t>
      </w:r>
      <w:r>
        <w:rPr>
          <w:sz w:val="28"/>
          <w:szCs w:val="28"/>
        </w:rPr>
        <w:t xml:space="preserve"> шеренги вдоль средней линии, на расстоянии 2–3 м друг от друга. Между ними лежат воланы на одинаковом расстоянии от игроков противоположных команд. Одна шеренга – четные, другая – нечетные. Учитель называет число (от 1 до 10). Если оно четное – четные под</w:t>
      </w:r>
      <w:r>
        <w:rPr>
          <w:sz w:val="28"/>
          <w:szCs w:val="28"/>
        </w:rPr>
        <w:t>бегают к волану, берут его и метают в соперника, а нечетные убегают. Если нечетное – наоборот.</w:t>
      </w:r>
    </w:p>
    <w:p w:rsidR="00B02A89" w:rsidRDefault="006B5330">
      <w:pPr>
        <w:pStyle w:val="aa"/>
        <w:spacing w:before="0" w:beforeAutospacing="0" w:after="0" w:afterAutospacing="0"/>
        <w:jc w:val="center"/>
        <w:rPr>
          <w:b/>
          <w:i/>
          <w:sz w:val="28"/>
          <w:szCs w:val="28"/>
        </w:rPr>
      </w:pPr>
      <w:r>
        <w:rPr>
          <w:b/>
          <w:i/>
          <w:sz w:val="28"/>
          <w:szCs w:val="28"/>
        </w:rPr>
        <w:t xml:space="preserve"> «Сбей волан»</w:t>
      </w:r>
    </w:p>
    <w:p w:rsidR="00B02A89" w:rsidRDefault="006B5330">
      <w:pPr>
        <w:pStyle w:val="aa"/>
        <w:spacing w:before="0" w:beforeAutospacing="0" w:after="0" w:afterAutospacing="0"/>
        <w:rPr>
          <w:sz w:val="28"/>
          <w:szCs w:val="28"/>
        </w:rPr>
      </w:pPr>
      <w:r>
        <w:rPr>
          <w:sz w:val="28"/>
          <w:szCs w:val="28"/>
        </w:rPr>
        <w:t xml:space="preserve">Играют в паре, у каждого игрока волан. Один игрок бросает волан вверх, а второй старается своим воланом сбить опускающийся волан первого. В случае </w:t>
      </w:r>
      <w:r>
        <w:rPr>
          <w:sz w:val="28"/>
          <w:szCs w:val="28"/>
        </w:rPr>
        <w:t>касания одного волана другим бросающий игрок получает одно очко. Игроки каждый раз меняются ролями. Можно расположить игроков недалеко от стены, чтобы не бегать далеко за воланом.</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«Кто выше и быстрее?»</w:t>
      </w:r>
    </w:p>
    <w:p w:rsidR="00B02A89" w:rsidRDefault="006B5330">
      <w:pPr>
        <w:pStyle w:val="aa"/>
        <w:spacing w:before="0" w:beforeAutospacing="0" w:after="0" w:afterAutospacing="0"/>
        <w:rPr>
          <w:sz w:val="28"/>
          <w:szCs w:val="28"/>
        </w:rPr>
      </w:pPr>
      <w:r>
        <w:rPr>
          <w:sz w:val="28"/>
          <w:szCs w:val="28"/>
        </w:rPr>
        <w:t>Игра проводится в парах. Один игрок с воланом в руках.</w:t>
      </w:r>
      <w:r>
        <w:rPr>
          <w:sz w:val="28"/>
          <w:szCs w:val="28"/>
        </w:rPr>
        <w:t xml:space="preserve"> Он бросает его как можно выше вверх и выполняет упражнение на быстроту, пока волан находится в воздухе. В момент касания воланом пола упражнение заканчивается. Игрок получает столько очков, сколько раз выполнит упражнение. Затем выполняет второй игрок. По</w:t>
      </w:r>
      <w:r>
        <w:rPr>
          <w:sz w:val="28"/>
          <w:szCs w:val="28"/>
        </w:rPr>
        <w:t>беждает тот, у кого будет больше очков. Ниже приводятся некоторые варианты упражнений:</w:t>
      </w:r>
    </w:p>
    <w:p w:rsidR="00B02A89" w:rsidRDefault="006B5330">
      <w:pPr>
        <w:pStyle w:val="aa"/>
        <w:spacing w:before="0" w:beforeAutospacing="0" w:after="0" w:afterAutospacing="0"/>
        <w:rPr>
          <w:sz w:val="28"/>
          <w:szCs w:val="28"/>
        </w:rPr>
      </w:pPr>
      <w:r>
        <w:rPr>
          <w:sz w:val="28"/>
          <w:szCs w:val="28"/>
        </w:rPr>
        <w:t>1. Последовательно касается правой рукой пола и левого плеча. Учитывается количество касаний плеча.</w:t>
      </w:r>
    </w:p>
    <w:p w:rsidR="00B02A89" w:rsidRDefault="006B5330">
      <w:pPr>
        <w:pStyle w:val="aa"/>
        <w:spacing w:before="0" w:beforeAutospacing="0" w:after="0" w:afterAutospacing="0"/>
        <w:rPr>
          <w:sz w:val="28"/>
          <w:szCs w:val="28"/>
        </w:rPr>
      </w:pPr>
      <w:r>
        <w:rPr>
          <w:sz w:val="28"/>
          <w:szCs w:val="28"/>
        </w:rPr>
        <w:t xml:space="preserve">2. Последовательно касается ладонями одноименных коленей и хлопает в </w:t>
      </w:r>
      <w:r>
        <w:rPr>
          <w:sz w:val="28"/>
          <w:szCs w:val="28"/>
        </w:rPr>
        <w:t>ладоши. Учитывается количество хлопков.</w:t>
      </w:r>
    </w:p>
    <w:p w:rsidR="00B02A89" w:rsidRDefault="006B5330">
      <w:pPr>
        <w:pStyle w:val="aa"/>
        <w:spacing w:before="0" w:beforeAutospacing="0" w:after="0" w:afterAutospacing="0"/>
        <w:rPr>
          <w:sz w:val="28"/>
          <w:szCs w:val="28"/>
        </w:rPr>
      </w:pPr>
      <w:r>
        <w:rPr>
          <w:sz w:val="28"/>
          <w:szCs w:val="28"/>
        </w:rPr>
        <w:t>3. То же, но касается разноименных коленей.</w:t>
      </w:r>
    </w:p>
    <w:p w:rsidR="00B02A89" w:rsidRDefault="006B5330">
      <w:pPr>
        <w:pStyle w:val="aa"/>
        <w:spacing w:before="0" w:beforeAutospacing="0" w:after="0" w:afterAutospacing="0"/>
        <w:rPr>
          <w:sz w:val="28"/>
          <w:szCs w:val="28"/>
        </w:rPr>
      </w:pPr>
      <w:r>
        <w:rPr>
          <w:sz w:val="28"/>
          <w:szCs w:val="28"/>
        </w:rPr>
        <w:t>4. Имитирует прыжки со скакалкой. Учитывается количество прыжков.</w:t>
      </w:r>
    </w:p>
    <w:p w:rsidR="00B02A89" w:rsidRDefault="006B5330">
      <w:pPr>
        <w:pStyle w:val="aa"/>
        <w:spacing w:before="0" w:beforeAutospacing="0" w:after="0" w:afterAutospacing="0"/>
        <w:rPr>
          <w:sz w:val="28"/>
          <w:szCs w:val="28"/>
        </w:rPr>
      </w:pPr>
      <w:r>
        <w:rPr>
          <w:sz w:val="28"/>
          <w:szCs w:val="28"/>
        </w:rPr>
        <w:t xml:space="preserve">5. Прыжки со скакалкой. </w:t>
      </w:r>
      <w:proofErr w:type="gramStart"/>
      <w:r>
        <w:rPr>
          <w:sz w:val="28"/>
          <w:szCs w:val="28"/>
        </w:rPr>
        <w:t>Перед броском волана</w:t>
      </w:r>
      <w:proofErr w:type="gramEnd"/>
      <w:r>
        <w:rPr>
          <w:sz w:val="28"/>
          <w:szCs w:val="28"/>
        </w:rPr>
        <w:t xml:space="preserve"> скакалка в противоположной руке. Учитывается количество прыжк</w:t>
      </w:r>
      <w:r>
        <w:rPr>
          <w:sz w:val="28"/>
          <w:szCs w:val="28"/>
        </w:rPr>
        <w:t>ов.</w:t>
      </w:r>
    </w:p>
    <w:p w:rsidR="00B02A89" w:rsidRDefault="006B5330">
      <w:pPr>
        <w:pStyle w:val="aa"/>
        <w:spacing w:before="0" w:beforeAutospacing="0" w:after="0" w:afterAutospacing="0"/>
        <w:rPr>
          <w:sz w:val="28"/>
          <w:szCs w:val="28"/>
        </w:rPr>
      </w:pPr>
      <w:r>
        <w:rPr>
          <w:sz w:val="28"/>
          <w:szCs w:val="28"/>
        </w:rPr>
        <w:t>6. Глубокие приседания с полным выпрямлением ног в стойке. Учитывается количество полных приседаний.</w:t>
      </w:r>
    </w:p>
    <w:p w:rsidR="00B02A89" w:rsidRDefault="006B5330">
      <w:pPr>
        <w:pStyle w:val="aa"/>
        <w:spacing w:before="0" w:beforeAutospacing="0" w:after="0" w:afterAutospacing="0"/>
        <w:rPr>
          <w:sz w:val="28"/>
          <w:szCs w:val="28"/>
        </w:rPr>
      </w:pPr>
      <w:r>
        <w:rPr>
          <w:sz w:val="28"/>
          <w:szCs w:val="28"/>
        </w:rPr>
        <w:t>7. Бег на месте. Учитывается количество пар шагов.</w:t>
      </w:r>
    </w:p>
    <w:p w:rsidR="00B02A89" w:rsidRDefault="006B5330">
      <w:pPr>
        <w:pStyle w:val="aa"/>
        <w:spacing w:before="0" w:beforeAutospacing="0" w:after="0" w:afterAutospacing="0"/>
        <w:rPr>
          <w:sz w:val="28"/>
          <w:szCs w:val="28"/>
        </w:rPr>
      </w:pPr>
      <w:r>
        <w:rPr>
          <w:sz w:val="28"/>
          <w:szCs w:val="28"/>
        </w:rPr>
        <w:t>8. И т.п.</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«Кто выше и быстрее с ракеткой?»</w:t>
      </w:r>
    </w:p>
    <w:p w:rsidR="00B02A89" w:rsidRDefault="006B5330">
      <w:pPr>
        <w:pStyle w:val="aa"/>
        <w:spacing w:before="0" w:beforeAutospacing="0" w:after="0" w:afterAutospacing="0"/>
        <w:rPr>
          <w:sz w:val="28"/>
          <w:szCs w:val="28"/>
        </w:rPr>
      </w:pPr>
      <w:r>
        <w:rPr>
          <w:sz w:val="28"/>
          <w:szCs w:val="28"/>
        </w:rPr>
        <w:t>Игра аналогична предыдущей, но вместо броска рукой выполн</w:t>
      </w:r>
      <w:r>
        <w:rPr>
          <w:sz w:val="28"/>
          <w:szCs w:val="28"/>
        </w:rPr>
        <w:t>яется удар ракеткой.</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«Охота на волка»</w:t>
      </w:r>
    </w:p>
    <w:p w:rsidR="00B02A89" w:rsidRDefault="006B5330">
      <w:pPr>
        <w:pStyle w:val="aa"/>
        <w:spacing w:before="0" w:beforeAutospacing="0" w:after="0" w:afterAutospacing="0"/>
        <w:rPr>
          <w:sz w:val="28"/>
          <w:szCs w:val="28"/>
        </w:rPr>
      </w:pPr>
      <w:r>
        <w:rPr>
          <w:sz w:val="28"/>
          <w:szCs w:val="28"/>
        </w:rPr>
        <w:t>Класс делится на группы по 3–4 человека, которые играют одновременно по всему залу. У каждой группы есть волан. Один играющий из группы – волк, остальные – охотники. Волк свободно бегает по залу в течение 30 секунд или</w:t>
      </w:r>
      <w:r>
        <w:rPr>
          <w:sz w:val="28"/>
          <w:szCs w:val="28"/>
        </w:rPr>
        <w:t xml:space="preserve"> 1 минуты. Охотники, передавая волан друг другу, стараются догнать волка и подстрелить его (попасть воланом). С воланом в руках можно сделать не более двух шагов, без волана передвижение свободное. При попадании в волка тот не выходит из игры, а лишь получ</w:t>
      </w:r>
      <w:r>
        <w:rPr>
          <w:sz w:val="28"/>
          <w:szCs w:val="28"/>
        </w:rPr>
        <w:t xml:space="preserve">ает штрафные очки. По окончании времени волк меняется местами с одним из охотников, и такая смена проводится поочередно, пока каждый не побывает в роли волка. Выигрывает </w:t>
      </w:r>
      <w:proofErr w:type="gramStart"/>
      <w:r>
        <w:rPr>
          <w:sz w:val="28"/>
          <w:szCs w:val="28"/>
        </w:rPr>
        <w:t>игрок</w:t>
      </w:r>
      <w:proofErr w:type="gramEnd"/>
      <w:r>
        <w:rPr>
          <w:sz w:val="28"/>
          <w:szCs w:val="28"/>
        </w:rPr>
        <w:t xml:space="preserve"> набравший наименьшее число штрафных очков.</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«Падающий волан»</w:t>
      </w:r>
    </w:p>
    <w:p w:rsidR="00B02A89" w:rsidRDefault="006B5330">
      <w:pPr>
        <w:pStyle w:val="aa"/>
        <w:spacing w:before="0" w:beforeAutospacing="0" w:after="0" w:afterAutospacing="0"/>
        <w:rPr>
          <w:sz w:val="28"/>
          <w:szCs w:val="28"/>
        </w:rPr>
      </w:pPr>
      <w:r>
        <w:rPr>
          <w:sz w:val="28"/>
          <w:szCs w:val="28"/>
        </w:rPr>
        <w:t>Один игрок стоит в и</w:t>
      </w:r>
      <w:r>
        <w:rPr>
          <w:sz w:val="28"/>
          <w:szCs w:val="28"/>
        </w:rPr>
        <w:t>гровой стойке с воланом в левой руке, вытянутой вперед на уровне плеч. Второй игрок находится в 1–2 м от первого в игровой стойке. Первый отпускает волан, как при подаче, и он свободно падает. Второй игрок старается поймать волан, не дав ему коснуться пола</w:t>
      </w:r>
      <w:r>
        <w:rPr>
          <w:sz w:val="28"/>
          <w:szCs w:val="28"/>
        </w:rPr>
        <w:t>. Если волан поймать не удалось, игрок получает штрафное очко. Игроки каждый раз меняются ролями. Если волан все время ловят, то расстояние между игроками постепенно увеличивают.</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«Падающий волан с ракеткой»</w:t>
      </w:r>
    </w:p>
    <w:p w:rsidR="00B02A89" w:rsidRDefault="006B5330">
      <w:pPr>
        <w:pStyle w:val="aa"/>
        <w:spacing w:before="0" w:beforeAutospacing="0" w:after="0" w:afterAutospacing="0"/>
        <w:rPr>
          <w:sz w:val="28"/>
          <w:szCs w:val="28"/>
        </w:rPr>
      </w:pPr>
      <w:r>
        <w:rPr>
          <w:sz w:val="28"/>
          <w:szCs w:val="28"/>
        </w:rPr>
        <w:t xml:space="preserve">Игроки располагаются с разных сторон сетки. Один </w:t>
      </w:r>
      <w:r>
        <w:rPr>
          <w:sz w:val="28"/>
          <w:szCs w:val="28"/>
        </w:rPr>
        <w:t>игрок стоит у сетки, второй – на расстоянии 2–3 м от нее. Игрок у сетки вытягивает руку с воланом за сетку и удерживает его на уровне головы или плеч. Второй игрок с ракеткой в руке в игровой стойке. Первый отпускает волан, как при подаче, и он свободно па</w:t>
      </w:r>
      <w:r>
        <w:rPr>
          <w:sz w:val="28"/>
          <w:szCs w:val="28"/>
        </w:rPr>
        <w:t>дает. Второй игрок старается подыграть волан ракеткой, не дав ему коснуться пола. Если волан упал на пол, игрок получает штрафное очко. Выполнив упражнение 3–4 раза, игроки меняются ролями. Если волан все время подыгрывают, то расстояние до сетки постепенн</w:t>
      </w:r>
      <w:r>
        <w:rPr>
          <w:sz w:val="28"/>
          <w:szCs w:val="28"/>
        </w:rPr>
        <w:t>о увеличивают.</w:t>
      </w:r>
    </w:p>
    <w:p w:rsidR="00B02A89" w:rsidRDefault="006B5330">
      <w:pPr>
        <w:pStyle w:val="aa"/>
        <w:spacing w:before="0" w:beforeAutospacing="0" w:after="0" w:afterAutospacing="0"/>
        <w:rPr>
          <w:sz w:val="28"/>
          <w:szCs w:val="28"/>
        </w:rPr>
      </w:pPr>
      <w:r>
        <w:rPr>
          <w:i/>
          <w:iCs/>
          <w:sz w:val="28"/>
          <w:szCs w:val="28"/>
        </w:rPr>
        <w:t>Вариант</w:t>
      </w:r>
      <w:r>
        <w:rPr>
          <w:sz w:val="28"/>
          <w:szCs w:val="28"/>
        </w:rPr>
        <w:t>. Игрок должен перебить волан за сетку.</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«Делай, как я, с ракетками»</w:t>
      </w:r>
    </w:p>
    <w:p w:rsidR="00B02A89" w:rsidRDefault="006B5330">
      <w:pPr>
        <w:pStyle w:val="aa"/>
        <w:spacing w:before="0" w:beforeAutospacing="0" w:after="0" w:afterAutospacing="0"/>
        <w:rPr>
          <w:sz w:val="28"/>
          <w:szCs w:val="28"/>
        </w:rPr>
      </w:pPr>
      <w:r>
        <w:rPr>
          <w:sz w:val="28"/>
          <w:szCs w:val="28"/>
        </w:rPr>
        <w:t>Два игрока располагаются напротив друг друга с ракетками в руках. Первый имитирует различные удары, а второй как можно быстрее повторяет. Через некоторое время игроки</w:t>
      </w:r>
      <w:r>
        <w:rPr>
          <w:sz w:val="28"/>
          <w:szCs w:val="28"/>
        </w:rPr>
        <w:t xml:space="preserve"> меняются ролями.</w:t>
      </w:r>
    </w:p>
    <w:p w:rsidR="00B02A89" w:rsidRDefault="006B5330">
      <w:pPr>
        <w:pStyle w:val="aa"/>
        <w:spacing w:before="0" w:beforeAutospacing="0" w:after="0" w:afterAutospacing="0"/>
        <w:rPr>
          <w:sz w:val="28"/>
          <w:szCs w:val="28"/>
        </w:rPr>
      </w:pPr>
      <w:r>
        <w:rPr>
          <w:sz w:val="28"/>
          <w:szCs w:val="28"/>
        </w:rPr>
        <w:t>Игра может выполняться и в зеркальном варианте, когда при выполнении удара справа (слева) одним игроком второй выполняет удар слева (справа).</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«Имитационный бадминтон»</w:t>
      </w:r>
    </w:p>
    <w:p w:rsidR="00B02A89" w:rsidRDefault="006B5330">
      <w:pPr>
        <w:pStyle w:val="aa"/>
        <w:spacing w:before="0" w:beforeAutospacing="0" w:after="0" w:afterAutospacing="0"/>
        <w:rPr>
          <w:sz w:val="28"/>
          <w:szCs w:val="28"/>
        </w:rPr>
      </w:pPr>
      <w:r>
        <w:rPr>
          <w:sz w:val="28"/>
          <w:szCs w:val="28"/>
        </w:rPr>
        <w:t xml:space="preserve">Два игрока располагаются напротив друг друга с ракетками в руках. Игра </w:t>
      </w:r>
      <w:r>
        <w:rPr>
          <w:sz w:val="28"/>
          <w:szCs w:val="28"/>
        </w:rPr>
        <w:t>проводится без волана. Первый имитирует подачу. Второй, определив предполагаемое направление удара и высоту, имитирует ответный удар. Аналогичным образом поступает и первый. Таким образом, игроки имитируют игру. Она может быть произвольной или с заданиями.</w:t>
      </w:r>
      <w:r>
        <w:rPr>
          <w:sz w:val="28"/>
          <w:szCs w:val="28"/>
        </w:rPr>
        <w:t xml:space="preserve"> При игре с заданиями игроки имитируют определенные удары, например, справа и слева, или сверху и снизу, и т.п. Главное в этой игре – правильная имитация ударов.</w:t>
      </w:r>
    </w:p>
    <w:p w:rsidR="00B02A89" w:rsidRDefault="006B5330">
      <w:pPr>
        <w:pStyle w:val="aa"/>
        <w:spacing w:before="0" w:beforeAutospacing="0" w:after="0" w:afterAutospacing="0"/>
        <w:rPr>
          <w:sz w:val="28"/>
          <w:szCs w:val="28"/>
        </w:rPr>
      </w:pPr>
      <w:r>
        <w:rPr>
          <w:sz w:val="28"/>
          <w:szCs w:val="28"/>
        </w:rPr>
        <w:t>Игра может выполняться в следующих вариантах:</w:t>
      </w:r>
    </w:p>
    <w:p w:rsidR="00B02A89" w:rsidRDefault="006B5330">
      <w:pPr>
        <w:pStyle w:val="aa"/>
        <w:spacing w:before="0" w:beforeAutospacing="0" w:after="0" w:afterAutospacing="0"/>
        <w:rPr>
          <w:sz w:val="28"/>
          <w:szCs w:val="28"/>
        </w:rPr>
      </w:pPr>
      <w:r>
        <w:rPr>
          <w:sz w:val="28"/>
          <w:szCs w:val="28"/>
        </w:rPr>
        <w:lastRenderedPageBreak/>
        <w:t>· Без подсчета очков. В этом случае игра почти н</w:t>
      </w:r>
      <w:r>
        <w:rPr>
          <w:sz w:val="28"/>
          <w:szCs w:val="28"/>
        </w:rPr>
        <w:t>е прерывается. В случае предполагаемой ошибки опять выполняется подача, и игра продолжается.</w:t>
      </w:r>
    </w:p>
    <w:p w:rsidR="00B02A89" w:rsidRDefault="006B5330">
      <w:pPr>
        <w:pStyle w:val="aa"/>
        <w:spacing w:before="0" w:beforeAutospacing="0" w:after="0" w:afterAutospacing="0"/>
        <w:rPr>
          <w:sz w:val="28"/>
          <w:szCs w:val="28"/>
        </w:rPr>
      </w:pPr>
      <w:r>
        <w:rPr>
          <w:sz w:val="28"/>
          <w:szCs w:val="28"/>
        </w:rPr>
        <w:t>· </w:t>
      </w:r>
      <w:proofErr w:type="gramStart"/>
      <w:r>
        <w:rPr>
          <w:sz w:val="28"/>
          <w:szCs w:val="28"/>
        </w:rPr>
        <w:t>С</w:t>
      </w:r>
      <w:proofErr w:type="gramEnd"/>
      <w:r>
        <w:rPr>
          <w:sz w:val="28"/>
          <w:szCs w:val="28"/>
        </w:rPr>
        <w:t xml:space="preserve"> подсчетом очков. В этом случае игра имитируется полностью.</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«Вышибалы подачей»</w:t>
      </w:r>
    </w:p>
    <w:p w:rsidR="00B02A89" w:rsidRDefault="006B5330">
      <w:pPr>
        <w:pStyle w:val="aa"/>
        <w:spacing w:before="0" w:beforeAutospacing="0" w:after="0" w:afterAutospacing="0"/>
        <w:rPr>
          <w:sz w:val="28"/>
          <w:szCs w:val="28"/>
        </w:rPr>
      </w:pPr>
      <w:r>
        <w:rPr>
          <w:sz w:val="28"/>
          <w:szCs w:val="28"/>
        </w:rPr>
        <w:t xml:space="preserve">Класс делится на тройки. Два игрока с ракетками располагаются в 9 м друг от </w:t>
      </w:r>
      <w:r>
        <w:rPr>
          <w:sz w:val="28"/>
          <w:szCs w:val="28"/>
        </w:rPr>
        <w:t xml:space="preserve">друга, третий встает между ними. Он – водящий и должен по возможности оставаться на месте. Двое игроков стараются выбить водящего, выполняя подачу в направлении друг друга. Водящий </w:t>
      </w:r>
      <w:proofErr w:type="spellStart"/>
      <w:r>
        <w:rPr>
          <w:sz w:val="28"/>
          <w:szCs w:val="28"/>
        </w:rPr>
        <w:t>уворачивается</w:t>
      </w:r>
      <w:proofErr w:type="spellEnd"/>
      <w:r>
        <w:rPr>
          <w:sz w:val="28"/>
          <w:szCs w:val="28"/>
        </w:rPr>
        <w:t>, а при попадании в него воланом получает штрафное очко, и игр</w:t>
      </w:r>
      <w:r>
        <w:rPr>
          <w:sz w:val="28"/>
          <w:szCs w:val="28"/>
        </w:rPr>
        <w:t>а продолжается. Через определенное время водящий меняется с одним из игроков по очереди. Побеждает игрок, получивший наименьшее количество штрафных очков.</w:t>
      </w:r>
    </w:p>
    <w:p w:rsidR="00B02A89" w:rsidRDefault="006B5330">
      <w:pPr>
        <w:pStyle w:val="aa"/>
        <w:spacing w:before="0" w:beforeAutospacing="0" w:after="0" w:afterAutospacing="0"/>
        <w:jc w:val="center"/>
        <w:rPr>
          <w:b/>
          <w:i/>
          <w:sz w:val="28"/>
          <w:szCs w:val="28"/>
        </w:rPr>
      </w:pPr>
      <w:r>
        <w:rPr>
          <w:b/>
          <w:i/>
          <w:sz w:val="28"/>
          <w:szCs w:val="28"/>
        </w:rPr>
        <w:t>«Вратарь»</w:t>
      </w:r>
    </w:p>
    <w:p w:rsidR="00B02A89" w:rsidRDefault="006B5330">
      <w:pPr>
        <w:pStyle w:val="aa"/>
        <w:spacing w:before="0" w:beforeAutospacing="0" w:after="0" w:afterAutospacing="0"/>
        <w:rPr>
          <w:sz w:val="28"/>
          <w:szCs w:val="28"/>
        </w:rPr>
      </w:pPr>
      <w:r>
        <w:rPr>
          <w:i/>
          <w:iCs/>
          <w:sz w:val="28"/>
          <w:szCs w:val="28"/>
        </w:rPr>
        <w:t>Вариант 1.</w:t>
      </w:r>
      <w:r>
        <w:rPr>
          <w:sz w:val="28"/>
          <w:szCs w:val="28"/>
        </w:rPr>
        <w:t xml:space="preserve"> Игра проводится у стены, на которой мелом могут быть нарисованы ворота. Играют в</w:t>
      </w:r>
      <w:r>
        <w:rPr>
          <w:sz w:val="28"/>
          <w:szCs w:val="28"/>
        </w:rPr>
        <w:t xml:space="preserve"> паре. Игрок с ракеткой встает в ворота, а другой выполняет броски волана с расстояния 4–5 м. Вратарь старается не пропустить в ворота волан, отбивая его ракеткой.</w:t>
      </w:r>
    </w:p>
    <w:p w:rsidR="00B02A89" w:rsidRDefault="006B5330">
      <w:pPr>
        <w:pStyle w:val="aa"/>
        <w:spacing w:before="0" w:beforeAutospacing="0" w:after="0" w:afterAutospacing="0"/>
        <w:rPr>
          <w:sz w:val="28"/>
          <w:szCs w:val="28"/>
        </w:rPr>
      </w:pPr>
      <w:r>
        <w:rPr>
          <w:sz w:val="28"/>
          <w:szCs w:val="28"/>
        </w:rPr>
        <w:t>Выполнив 5–6 бросков, игроки меняются местами. Существует 2 варианта подсчета очков:</w:t>
      </w:r>
    </w:p>
    <w:p w:rsidR="00B02A89" w:rsidRDefault="006B5330">
      <w:pPr>
        <w:pStyle w:val="aa"/>
        <w:spacing w:before="0" w:beforeAutospacing="0" w:after="0" w:afterAutospacing="0"/>
        <w:rPr>
          <w:sz w:val="28"/>
          <w:szCs w:val="28"/>
        </w:rPr>
      </w:pPr>
      <w:r>
        <w:rPr>
          <w:sz w:val="28"/>
          <w:szCs w:val="28"/>
        </w:rPr>
        <w:t>1) попа</w:t>
      </w:r>
      <w:r>
        <w:rPr>
          <w:sz w:val="28"/>
          <w:szCs w:val="28"/>
        </w:rPr>
        <w:t>дание в ворота дает одно очко бросающему;</w:t>
      </w:r>
      <w:r>
        <w:rPr>
          <w:sz w:val="28"/>
          <w:szCs w:val="28"/>
        </w:rPr>
        <w:br/>
        <w:t>2) попадание в ворота – два очка, а если вратарь не пропустил волан, но не отбил его бросающему – одно очко.</w:t>
      </w:r>
    </w:p>
    <w:p w:rsidR="00B02A89" w:rsidRDefault="006B5330">
      <w:pPr>
        <w:pStyle w:val="aa"/>
        <w:spacing w:before="0" w:beforeAutospacing="0" w:after="0" w:afterAutospacing="0"/>
        <w:rPr>
          <w:sz w:val="28"/>
          <w:szCs w:val="28"/>
        </w:rPr>
      </w:pPr>
      <w:r>
        <w:rPr>
          <w:i/>
          <w:iCs/>
          <w:sz w:val="28"/>
          <w:szCs w:val="28"/>
        </w:rPr>
        <w:t>Вариант 2.</w:t>
      </w:r>
      <w:r>
        <w:rPr>
          <w:sz w:val="28"/>
          <w:szCs w:val="28"/>
        </w:rPr>
        <w:t xml:space="preserve"> Броски заменяются подачей с расстояния 5–6 м.</w:t>
      </w:r>
    </w:p>
    <w:p w:rsidR="00B02A89" w:rsidRDefault="006B5330">
      <w:pPr>
        <w:pStyle w:val="aa"/>
        <w:spacing w:before="0" w:beforeAutospacing="0" w:after="0" w:afterAutospacing="0"/>
        <w:rPr>
          <w:sz w:val="28"/>
          <w:szCs w:val="28"/>
        </w:rPr>
      </w:pPr>
      <w:r>
        <w:rPr>
          <w:i/>
          <w:iCs/>
          <w:sz w:val="28"/>
          <w:szCs w:val="28"/>
        </w:rPr>
        <w:t>Вариант 3.</w:t>
      </w:r>
      <w:r>
        <w:rPr>
          <w:sz w:val="28"/>
          <w:szCs w:val="28"/>
        </w:rPr>
        <w:t xml:space="preserve"> То же, но подача заменяется ударом ра</w:t>
      </w:r>
      <w:r>
        <w:rPr>
          <w:sz w:val="28"/>
          <w:szCs w:val="28"/>
        </w:rPr>
        <w:t>кеткой сверху, со своего подбрасывания, с расстояния 5–8 м.</w:t>
      </w:r>
    </w:p>
    <w:p w:rsidR="00B02A89" w:rsidRDefault="006B5330">
      <w:pPr>
        <w:pStyle w:val="aa"/>
        <w:spacing w:before="0" w:beforeAutospacing="0" w:after="0" w:afterAutospacing="0"/>
        <w:rPr>
          <w:sz w:val="28"/>
          <w:szCs w:val="28"/>
        </w:rPr>
      </w:pPr>
      <w:r>
        <w:rPr>
          <w:i/>
          <w:iCs/>
          <w:sz w:val="28"/>
          <w:szCs w:val="28"/>
        </w:rPr>
        <w:t>Вариант 4.</w:t>
      </w:r>
      <w:r>
        <w:rPr>
          <w:sz w:val="28"/>
          <w:szCs w:val="28"/>
        </w:rPr>
        <w:t xml:space="preserve"> То же, но волан набрасывает вратарь, подачей.</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«Отгони мух»</w:t>
      </w:r>
    </w:p>
    <w:p w:rsidR="00B02A89" w:rsidRDefault="006B5330">
      <w:pPr>
        <w:pStyle w:val="aa"/>
        <w:spacing w:before="0" w:beforeAutospacing="0" w:after="0" w:afterAutospacing="0"/>
        <w:rPr>
          <w:sz w:val="28"/>
          <w:szCs w:val="28"/>
        </w:rPr>
      </w:pPr>
      <w:r>
        <w:rPr>
          <w:i/>
          <w:iCs/>
          <w:sz w:val="28"/>
          <w:szCs w:val="28"/>
        </w:rPr>
        <w:t>Вариант 1.</w:t>
      </w:r>
      <w:r>
        <w:rPr>
          <w:sz w:val="28"/>
          <w:szCs w:val="28"/>
        </w:rPr>
        <w:t xml:space="preserve"> Подобна игре «Вратарь», но броски выполняют несколько игроков. Они располагаются в колонну по одному. Выполнив брос</w:t>
      </w:r>
      <w:r>
        <w:rPr>
          <w:sz w:val="28"/>
          <w:szCs w:val="28"/>
        </w:rPr>
        <w:t>ок, быстро отходят в сторону, подбирают волан и встают в конец колонны. Игроки колонны должны бросать воланы как можно быстрее, с минимальными интервалами. За каждый пропущенный волан водящий получает штрафное очко. Как только игроки колонны выполнят 2–4 к</w:t>
      </w:r>
      <w:r>
        <w:rPr>
          <w:sz w:val="28"/>
          <w:szCs w:val="28"/>
        </w:rPr>
        <w:t>руга, водящего заменяют.</w:t>
      </w:r>
    </w:p>
    <w:p w:rsidR="00B02A89" w:rsidRDefault="006B5330">
      <w:pPr>
        <w:pStyle w:val="aa"/>
        <w:spacing w:before="0" w:beforeAutospacing="0" w:after="0" w:afterAutospacing="0"/>
        <w:rPr>
          <w:sz w:val="28"/>
          <w:szCs w:val="28"/>
        </w:rPr>
      </w:pPr>
      <w:r>
        <w:rPr>
          <w:i/>
          <w:iCs/>
          <w:sz w:val="28"/>
          <w:szCs w:val="28"/>
        </w:rPr>
        <w:t>Вариант 2.</w:t>
      </w:r>
      <w:r>
        <w:rPr>
          <w:sz w:val="28"/>
          <w:szCs w:val="28"/>
        </w:rPr>
        <w:t xml:space="preserve"> То же, но игроки располагаются в 2 колонны на расстоянии 2 м друг от друга. Водящий заменяется на каждом круге.</w:t>
      </w:r>
    </w:p>
    <w:p w:rsidR="00B02A89" w:rsidRDefault="006B5330">
      <w:pPr>
        <w:pStyle w:val="aa"/>
        <w:spacing w:before="0" w:beforeAutospacing="0" w:after="0" w:afterAutospacing="0"/>
        <w:rPr>
          <w:sz w:val="28"/>
          <w:szCs w:val="28"/>
        </w:rPr>
      </w:pPr>
      <w:r>
        <w:rPr>
          <w:i/>
          <w:iCs/>
          <w:sz w:val="28"/>
          <w:szCs w:val="28"/>
        </w:rPr>
        <w:t>Вариант 3.</w:t>
      </w:r>
      <w:r>
        <w:rPr>
          <w:sz w:val="28"/>
          <w:szCs w:val="28"/>
        </w:rPr>
        <w:t xml:space="preserve"> Можно играть и в паре, но тогда бросающий игрок имеет несколько воланов в руках, и бросает их поочередно.</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БаскетВол</w:t>
      </w:r>
      <w:proofErr w:type="spellEnd"/>
      <w:r>
        <w:rPr>
          <w:rFonts w:ascii="Times New Roman" w:hAnsi="Times New Roman" w:cs="Times New Roman"/>
          <w:color w:val="auto"/>
          <w:sz w:val="28"/>
          <w:szCs w:val="28"/>
        </w:rPr>
        <w:t>»</w:t>
      </w:r>
    </w:p>
    <w:p w:rsidR="00B02A89" w:rsidRDefault="006B5330">
      <w:pPr>
        <w:pStyle w:val="aa"/>
        <w:spacing w:before="0" w:beforeAutospacing="0" w:after="0" w:afterAutospacing="0"/>
        <w:rPr>
          <w:sz w:val="28"/>
          <w:szCs w:val="28"/>
        </w:rPr>
      </w:pPr>
      <w:r>
        <w:rPr>
          <w:sz w:val="28"/>
          <w:szCs w:val="28"/>
        </w:rPr>
        <w:t>Баскетбол с воланом. Игроки одной команды, передавая волан друг другу, стараются забросить его в кольцо противоположной команды. Перемеще</w:t>
      </w:r>
      <w:r>
        <w:rPr>
          <w:sz w:val="28"/>
          <w:szCs w:val="28"/>
        </w:rPr>
        <w:t>ния с воланом в руках запрещены. Нельзя вырывать волан из рук соперника, можно только перехватывать.</w:t>
      </w:r>
    </w:p>
    <w:p w:rsidR="00B02A89" w:rsidRDefault="006B5330">
      <w:pPr>
        <w:pStyle w:val="aa"/>
        <w:spacing w:before="0" w:beforeAutospacing="0" w:after="0" w:afterAutospacing="0"/>
        <w:rPr>
          <w:sz w:val="28"/>
          <w:szCs w:val="28"/>
        </w:rPr>
      </w:pPr>
      <w:r>
        <w:rPr>
          <w:sz w:val="28"/>
          <w:szCs w:val="28"/>
        </w:rPr>
        <w:t>Игра может проводиться одним или двумя воланами, в зависимости от количества игроков. Либо все участники разделены на две самостоятельные группы, которые о</w:t>
      </w:r>
      <w:r>
        <w:rPr>
          <w:sz w:val="28"/>
          <w:szCs w:val="28"/>
        </w:rPr>
        <w:t>дновременно играют на одной площадке.</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«Бадминтон левыми руками»</w:t>
      </w:r>
    </w:p>
    <w:p w:rsidR="00B02A89" w:rsidRDefault="006B5330">
      <w:pPr>
        <w:pStyle w:val="aa"/>
        <w:spacing w:before="0" w:beforeAutospacing="0" w:after="0" w:afterAutospacing="0"/>
        <w:rPr>
          <w:sz w:val="28"/>
          <w:szCs w:val="28"/>
        </w:rPr>
      </w:pPr>
      <w:r>
        <w:rPr>
          <w:sz w:val="28"/>
          <w:szCs w:val="28"/>
        </w:rPr>
        <w:t>Игра проводится по правилам бадминтона, но левой (слабейшей) рукой. Это могут быть игры на уменьшенных или обычных площадках.</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«Двурукий бадминтон»</w:t>
      </w:r>
    </w:p>
    <w:p w:rsidR="00B02A89" w:rsidRDefault="006B5330">
      <w:pPr>
        <w:pStyle w:val="aa"/>
        <w:spacing w:before="0" w:beforeAutospacing="0" w:after="0" w:afterAutospacing="0"/>
        <w:rPr>
          <w:sz w:val="28"/>
          <w:szCs w:val="28"/>
        </w:rPr>
      </w:pPr>
      <w:r>
        <w:rPr>
          <w:sz w:val="28"/>
          <w:szCs w:val="28"/>
        </w:rPr>
        <w:t>Игра проводится по правилам бадминтона, но л</w:t>
      </w:r>
      <w:r>
        <w:rPr>
          <w:sz w:val="28"/>
          <w:szCs w:val="28"/>
        </w:rPr>
        <w:t>евой рукой играют слева, а правой – справа, передавая ракетку из руки в руку. Или играют двумя ракетками.</w:t>
      </w:r>
    </w:p>
    <w:p w:rsidR="00B02A89" w:rsidRDefault="006B5330">
      <w:pPr>
        <w:pStyle w:val="aa"/>
        <w:spacing w:before="0" w:beforeAutospacing="0" w:after="0" w:afterAutospacing="0"/>
        <w:rPr>
          <w:sz w:val="28"/>
          <w:szCs w:val="28"/>
        </w:rPr>
      </w:pPr>
      <w:r>
        <w:rPr>
          <w:i/>
          <w:iCs/>
          <w:sz w:val="28"/>
          <w:szCs w:val="28"/>
        </w:rPr>
        <w:t>Вариант.</w:t>
      </w:r>
      <w:r>
        <w:rPr>
          <w:sz w:val="28"/>
          <w:szCs w:val="28"/>
        </w:rPr>
        <w:t xml:space="preserve"> Левой рукой играют справа, а правой – слева. Другими словами, играют все время закрытыми сторонами.</w:t>
      </w:r>
    </w:p>
    <w:p w:rsidR="00B02A89" w:rsidRDefault="006B5330">
      <w:pPr>
        <w:pStyle w:val="4"/>
        <w:spacing w:before="0"/>
        <w:jc w:val="center"/>
        <w:rPr>
          <w:rFonts w:ascii="Times New Roman" w:hAnsi="Times New Roman" w:cs="Times New Roman"/>
          <w:color w:val="auto"/>
          <w:sz w:val="28"/>
          <w:szCs w:val="28"/>
        </w:rPr>
      </w:pPr>
      <w:r>
        <w:rPr>
          <w:rFonts w:ascii="Times New Roman" w:hAnsi="Times New Roman" w:cs="Times New Roman"/>
          <w:sz w:val="28"/>
          <w:szCs w:val="28"/>
        </w:rPr>
        <w:t> </w:t>
      </w:r>
      <w:r>
        <w:rPr>
          <w:rFonts w:ascii="Times New Roman" w:hAnsi="Times New Roman" w:cs="Times New Roman"/>
          <w:color w:val="auto"/>
          <w:sz w:val="28"/>
          <w:szCs w:val="28"/>
        </w:rPr>
        <w:t>«Учебные игры с круговой сменой»</w:t>
      </w:r>
    </w:p>
    <w:p w:rsidR="00B02A89" w:rsidRDefault="006B5330">
      <w:pPr>
        <w:pStyle w:val="aa"/>
        <w:spacing w:before="0" w:beforeAutospacing="0" w:after="0" w:afterAutospacing="0"/>
        <w:rPr>
          <w:sz w:val="28"/>
          <w:szCs w:val="28"/>
        </w:rPr>
      </w:pPr>
      <w:r>
        <w:rPr>
          <w:sz w:val="28"/>
          <w:szCs w:val="28"/>
        </w:rPr>
        <w:t>Располо</w:t>
      </w:r>
      <w:r>
        <w:rPr>
          <w:sz w:val="28"/>
          <w:szCs w:val="28"/>
        </w:rPr>
        <w:t>жение учащихся показано на рисунке. Игроки, расположенные около одной сетки, объединены в одну группу. Учащиеся, расположенные на одной площадке, играют между собой на счет в течение 2 минут. Затем производится смена на одно место влево, и опять играют в т</w:t>
      </w:r>
      <w:r>
        <w:rPr>
          <w:sz w:val="28"/>
          <w:szCs w:val="28"/>
        </w:rPr>
        <w:t>ечение 2 минут и т.д. По окончании 2 минут победивший игрок получает 2 очка, а проигравший – 1 очко. Когда закончится время, отведенное на игры, побеждает игрок, набравший больше очков.</w:t>
      </w:r>
    </w:p>
    <w:p w:rsidR="00B02A89" w:rsidRDefault="006B5330">
      <w:pPr>
        <w:pStyle w:val="aa"/>
        <w:spacing w:before="0" w:beforeAutospacing="0" w:after="0" w:afterAutospacing="0"/>
        <w:rPr>
          <w:sz w:val="28"/>
          <w:szCs w:val="28"/>
        </w:rPr>
      </w:pPr>
      <w:r>
        <w:rPr>
          <w:sz w:val="28"/>
          <w:szCs w:val="28"/>
        </w:rPr>
        <w:t>Если количество учащихся превышает 16, смена производится по кругу, но</w:t>
      </w:r>
      <w:r>
        <w:rPr>
          <w:sz w:val="28"/>
          <w:szCs w:val="28"/>
        </w:rPr>
        <w:t xml:space="preserve"> через скамейки.</w:t>
      </w:r>
    </w:p>
    <w:p w:rsidR="00B02A89" w:rsidRDefault="006B5330">
      <w:pPr>
        <w:pStyle w:val="aa"/>
        <w:spacing w:before="0" w:beforeAutospacing="0" w:after="0" w:afterAutospacing="0"/>
        <w:jc w:val="center"/>
        <w:rPr>
          <w:b/>
          <w:i/>
          <w:sz w:val="28"/>
          <w:szCs w:val="28"/>
        </w:rPr>
      </w:pPr>
      <w:r>
        <w:rPr>
          <w:b/>
          <w:i/>
          <w:sz w:val="28"/>
          <w:szCs w:val="28"/>
        </w:rPr>
        <w:t> «Школьный бадминтон»</w:t>
      </w:r>
    </w:p>
    <w:p w:rsidR="00B02A89" w:rsidRDefault="006B5330">
      <w:pPr>
        <w:pStyle w:val="aa"/>
        <w:spacing w:before="0" w:beforeAutospacing="0" w:after="0" w:afterAutospacing="0"/>
        <w:rPr>
          <w:sz w:val="28"/>
          <w:szCs w:val="28"/>
        </w:rPr>
      </w:pPr>
      <w:r>
        <w:rPr>
          <w:sz w:val="28"/>
          <w:szCs w:val="28"/>
        </w:rPr>
        <w:t>Данная игра используется на начальном этапе обучения бадминтону. Школьный бадминтон</w:t>
      </w:r>
    </w:p>
    <w:p w:rsidR="00B02A89" w:rsidRDefault="006B5330">
      <w:pPr>
        <w:pStyle w:val="aa"/>
        <w:spacing w:before="0" w:beforeAutospacing="0" w:after="0" w:afterAutospacing="0"/>
        <w:rPr>
          <w:sz w:val="28"/>
          <w:szCs w:val="28"/>
        </w:rPr>
      </w:pPr>
      <w:r>
        <w:rPr>
          <w:sz w:val="28"/>
          <w:szCs w:val="28"/>
        </w:rPr>
        <w:t xml:space="preserve"> может с успехом использоваться в отборочных турах школьных соревнований.</w:t>
      </w:r>
    </w:p>
    <w:p w:rsidR="00B02A89" w:rsidRDefault="006B5330">
      <w:pPr>
        <w:pStyle w:val="aa"/>
        <w:spacing w:before="0" w:beforeAutospacing="0" w:after="0" w:afterAutospacing="0"/>
        <w:rPr>
          <w:sz w:val="28"/>
          <w:szCs w:val="28"/>
        </w:rPr>
      </w:pPr>
      <w:r>
        <w:rPr>
          <w:sz w:val="28"/>
          <w:szCs w:val="28"/>
        </w:rPr>
        <w:t xml:space="preserve">Игра проводится по правилам бадминтона, но имеет некоторые </w:t>
      </w:r>
      <w:r>
        <w:rPr>
          <w:sz w:val="28"/>
          <w:szCs w:val="28"/>
        </w:rPr>
        <w:t>отличия.</w:t>
      </w:r>
    </w:p>
    <w:p w:rsidR="00B02A89" w:rsidRDefault="006B5330">
      <w:pPr>
        <w:pStyle w:val="aa"/>
        <w:spacing w:before="0" w:beforeAutospacing="0" w:after="0" w:afterAutospacing="0"/>
        <w:rPr>
          <w:sz w:val="28"/>
          <w:szCs w:val="28"/>
        </w:rPr>
      </w:pPr>
      <w:r>
        <w:rPr>
          <w:sz w:val="28"/>
          <w:szCs w:val="28"/>
        </w:rPr>
        <w:t xml:space="preserve">Из-за слабого владения подачей </w:t>
      </w:r>
      <w:r>
        <w:rPr>
          <w:sz w:val="28"/>
          <w:szCs w:val="28"/>
          <w:u w:val="single"/>
        </w:rPr>
        <w:t>вдвое увеличена зона подачи</w:t>
      </w:r>
      <w:r>
        <w:rPr>
          <w:sz w:val="28"/>
          <w:szCs w:val="28"/>
        </w:rPr>
        <w:t xml:space="preserve">. Она представляет собой объединенные вместе правую и левую зоны подачи. </w:t>
      </w:r>
    </w:p>
    <w:p w:rsidR="00B02A89" w:rsidRDefault="006B5330">
      <w:pPr>
        <w:pStyle w:val="aa"/>
        <w:spacing w:before="0" w:beforeAutospacing="0" w:after="0" w:afterAutospacing="0"/>
        <w:rPr>
          <w:sz w:val="28"/>
          <w:szCs w:val="28"/>
        </w:rPr>
      </w:pPr>
      <w:r>
        <w:rPr>
          <w:sz w:val="28"/>
          <w:szCs w:val="28"/>
          <w:u w:val="single"/>
        </w:rPr>
        <w:t>Игра проводится на время</w:t>
      </w:r>
      <w:r>
        <w:rPr>
          <w:sz w:val="28"/>
          <w:szCs w:val="28"/>
        </w:rPr>
        <w:t xml:space="preserve"> и состоит из одного или двух периодов одинаковой продолжительности (например, по 3, 5, 7 или 10 минут). Продолжительность периодов и их количество определяются заранее и зависят от наличия свободного времени (на уроке или во внеурочное время) и возможност</w:t>
      </w:r>
      <w:r>
        <w:rPr>
          <w:sz w:val="28"/>
          <w:szCs w:val="28"/>
        </w:rPr>
        <w:t>ей игроков. Наиболее оптимальный вариант для школьных соревнований – два периода по 5 минут. В этом случае на каждую пару отводится по 15 минут соревновательного времени.</w:t>
      </w:r>
    </w:p>
    <w:p w:rsidR="00B02A89" w:rsidRDefault="006B5330">
      <w:pPr>
        <w:pStyle w:val="aa"/>
        <w:spacing w:before="0" w:beforeAutospacing="0" w:after="0" w:afterAutospacing="0"/>
        <w:rPr>
          <w:sz w:val="28"/>
          <w:szCs w:val="28"/>
        </w:rPr>
      </w:pPr>
      <w:r>
        <w:rPr>
          <w:sz w:val="28"/>
          <w:szCs w:val="28"/>
        </w:rPr>
        <w:t>Если (при игре из двух периодов) игрок побеждает в каждом из двух периодов, то он выи</w:t>
      </w:r>
      <w:r>
        <w:rPr>
          <w:sz w:val="28"/>
          <w:szCs w:val="28"/>
        </w:rPr>
        <w:t>грывает игру. Если игроки выигрывают по одному периоду, то проводится третий период, который по продолжительности вдвое меньше. Определение сторон, на которых играют команды, и того, кто начинает, производится, как в бадминтоне.</w:t>
      </w:r>
    </w:p>
    <w:p w:rsidR="00B02A89" w:rsidRDefault="006B5330">
      <w:pPr>
        <w:pStyle w:val="aa"/>
        <w:spacing w:before="0" w:beforeAutospacing="0" w:after="0" w:afterAutospacing="0"/>
        <w:rPr>
          <w:sz w:val="28"/>
          <w:szCs w:val="28"/>
        </w:rPr>
      </w:pPr>
      <w:r>
        <w:rPr>
          <w:sz w:val="28"/>
          <w:szCs w:val="28"/>
        </w:rPr>
        <w:t>Если время периода закончил</w:t>
      </w:r>
      <w:r>
        <w:rPr>
          <w:sz w:val="28"/>
          <w:szCs w:val="28"/>
        </w:rPr>
        <w:t>ось, когда волан находился в игре, то разрешается доиграть.</w:t>
      </w:r>
    </w:p>
    <w:p w:rsidR="00B02A89" w:rsidRDefault="006B5330">
      <w:pPr>
        <w:pStyle w:val="aa"/>
        <w:spacing w:before="0" w:beforeAutospacing="0" w:after="0" w:afterAutospacing="0"/>
        <w:rPr>
          <w:sz w:val="28"/>
          <w:szCs w:val="28"/>
        </w:rPr>
      </w:pPr>
      <w:r>
        <w:rPr>
          <w:sz w:val="28"/>
          <w:szCs w:val="28"/>
        </w:rPr>
        <w:t>Выигрывает период игрок, который наберет большее количество очков.</w:t>
      </w:r>
    </w:p>
    <w:p w:rsidR="00B02A89" w:rsidRDefault="006B5330">
      <w:pPr>
        <w:pStyle w:val="aa"/>
        <w:spacing w:before="0" w:beforeAutospacing="0" w:after="0" w:afterAutospacing="0"/>
        <w:rPr>
          <w:sz w:val="28"/>
          <w:szCs w:val="28"/>
        </w:rPr>
      </w:pPr>
      <w:r>
        <w:rPr>
          <w:sz w:val="28"/>
          <w:szCs w:val="28"/>
        </w:rPr>
        <w:t>В случае равного количества очков по окончании времени назначается еще один розыгрыш. При этом игрок, выигравший очко или подачу,</w:t>
      </w:r>
      <w:r>
        <w:rPr>
          <w:sz w:val="28"/>
          <w:szCs w:val="28"/>
        </w:rPr>
        <w:t xml:space="preserve"> выигрывает период, и ему добавляется одно очко к счету.</w:t>
      </w:r>
    </w:p>
    <w:p w:rsidR="00B02A89" w:rsidRDefault="006B5330">
      <w:pPr>
        <w:pStyle w:val="aa"/>
        <w:spacing w:before="0" w:beforeAutospacing="0" w:after="0" w:afterAutospacing="0"/>
        <w:rPr>
          <w:sz w:val="28"/>
          <w:szCs w:val="28"/>
        </w:rPr>
      </w:pPr>
      <w:r>
        <w:rPr>
          <w:sz w:val="28"/>
          <w:szCs w:val="28"/>
        </w:rPr>
        <w:lastRenderedPageBreak/>
        <w:t>Игра проводится на время из-за того, что на начальном уровне дети играют, как во дворе, набрасывая друг другу волан, вместо того чтобы играть по всей площадке и попадать в поле. Вследствие этого розы</w:t>
      </w:r>
      <w:r>
        <w:rPr>
          <w:sz w:val="28"/>
          <w:szCs w:val="28"/>
        </w:rPr>
        <w:t>грыш каждого очка сильно затягивается, а подача нередко переходит от одного игрока к другому. Поэтому продолжительность игры сильно увеличивается. К этому не всегда физически готовы игроки, кроме того, сильно ограничивается количество встреч. Введение врем</w:t>
      </w:r>
      <w:r>
        <w:rPr>
          <w:sz w:val="28"/>
          <w:szCs w:val="28"/>
        </w:rPr>
        <w:t>енного ограничения позволяет большему количеству учащихся принять участие в соревнованиях за тот же промежуток времени. Кроме того, можно точно составить расписание игр для каждого игрока.</w:t>
      </w:r>
    </w:p>
    <w:p w:rsidR="00B02A89" w:rsidRDefault="006B5330">
      <w:pPr>
        <w:pStyle w:val="aa"/>
        <w:spacing w:before="0" w:beforeAutospacing="0" w:after="0" w:afterAutospacing="0"/>
        <w:rPr>
          <w:sz w:val="28"/>
          <w:szCs w:val="28"/>
        </w:rPr>
      </w:pPr>
      <w:r>
        <w:rPr>
          <w:sz w:val="28"/>
          <w:szCs w:val="28"/>
        </w:rPr>
        <w:t>Бывает и наоборот, когда встречи очень короткие из-за разного уровн</w:t>
      </w:r>
      <w:r>
        <w:rPr>
          <w:sz w:val="28"/>
          <w:szCs w:val="28"/>
        </w:rPr>
        <w:t>я игроков. В этом случае слабый школьник играет очень мало, что не способствует росту качества его игры. Это будет неправильно, так как в школьных условиях должны создаваться возможности для роста мастерства всех учащихся. В этом случае игра на время предо</w:t>
      </w:r>
      <w:r>
        <w:rPr>
          <w:sz w:val="28"/>
          <w:szCs w:val="28"/>
        </w:rPr>
        <w:t>ставляет такие возможности.</w:t>
      </w:r>
    </w:p>
    <w:p w:rsidR="00B02A89" w:rsidRDefault="006B5330">
      <w:pPr>
        <w:pStyle w:val="aa"/>
        <w:spacing w:before="0" w:beforeAutospacing="0" w:after="0" w:afterAutospacing="0"/>
        <w:rPr>
          <w:sz w:val="28"/>
          <w:szCs w:val="28"/>
        </w:rPr>
      </w:pPr>
      <w:r>
        <w:rPr>
          <w:i/>
          <w:iCs/>
          <w:sz w:val="28"/>
          <w:szCs w:val="28"/>
        </w:rPr>
        <w:t>Вариант 2.</w:t>
      </w:r>
      <w:r>
        <w:rPr>
          <w:sz w:val="28"/>
          <w:szCs w:val="28"/>
        </w:rPr>
        <w:t xml:space="preserve"> Игра проводится на время, но с обычными зонами подачи.</w:t>
      </w: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8"/>
          <w:szCs w:val="28"/>
        </w:rPr>
      </w:pPr>
    </w:p>
    <w:p w:rsidR="00B02A89" w:rsidRDefault="00B02A89">
      <w:pPr>
        <w:spacing w:line="240" w:lineRule="auto"/>
        <w:jc w:val="both"/>
        <w:rPr>
          <w:rFonts w:ascii="Times New Roman" w:hAnsi="Times New Roman"/>
          <w:sz w:val="20"/>
          <w:szCs w:val="20"/>
        </w:rPr>
      </w:pPr>
    </w:p>
    <w:sectPr w:rsidR="00B02A89">
      <w:headerReference w:type="even" r:id="rId8"/>
      <w:headerReference w:type="default" r:id="rId9"/>
      <w:footerReference w:type="even" r:id="rId10"/>
      <w:footerReference w:type="default" r:id="rId11"/>
      <w:headerReference w:type="first" r:id="rId12"/>
      <w:footerReference w:type="first" r:id="rId13"/>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30" w:rsidRDefault="006B5330">
      <w:pPr>
        <w:spacing w:line="240" w:lineRule="auto"/>
      </w:pPr>
      <w:r>
        <w:separator/>
      </w:r>
    </w:p>
  </w:endnote>
  <w:endnote w:type="continuationSeparator" w:id="0">
    <w:p w:rsidR="006B5330" w:rsidRDefault="006B5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89" w:rsidRDefault="00B02A8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89" w:rsidRDefault="00B02A89">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89" w:rsidRDefault="00B02A8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30" w:rsidRDefault="006B5330">
      <w:pPr>
        <w:spacing w:after="0"/>
      </w:pPr>
      <w:r>
        <w:separator/>
      </w:r>
    </w:p>
  </w:footnote>
  <w:footnote w:type="continuationSeparator" w:id="0">
    <w:p w:rsidR="006B5330" w:rsidRDefault="006B533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89" w:rsidRDefault="00B02A8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89" w:rsidRDefault="00B02A8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89" w:rsidRDefault="00B02A8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2FB4"/>
    <w:multiLevelType w:val="multilevel"/>
    <w:tmpl w:val="14D02FB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2C"/>
    <w:rsid w:val="00005187"/>
    <w:rsid w:val="000112E8"/>
    <w:rsid w:val="00020394"/>
    <w:rsid w:val="00044634"/>
    <w:rsid w:val="000A1E6D"/>
    <w:rsid w:val="000B2361"/>
    <w:rsid w:val="000F2FCA"/>
    <w:rsid w:val="00101240"/>
    <w:rsid w:val="00107ABA"/>
    <w:rsid w:val="0016272A"/>
    <w:rsid w:val="00242C90"/>
    <w:rsid w:val="00267433"/>
    <w:rsid w:val="003D0994"/>
    <w:rsid w:val="0042351B"/>
    <w:rsid w:val="004656A4"/>
    <w:rsid w:val="00481504"/>
    <w:rsid w:val="00493AD8"/>
    <w:rsid w:val="004C6554"/>
    <w:rsid w:val="005664F0"/>
    <w:rsid w:val="00594D31"/>
    <w:rsid w:val="005C2391"/>
    <w:rsid w:val="00643903"/>
    <w:rsid w:val="006633AB"/>
    <w:rsid w:val="006B5330"/>
    <w:rsid w:val="006E0671"/>
    <w:rsid w:val="00714AC3"/>
    <w:rsid w:val="007B6775"/>
    <w:rsid w:val="00863E3C"/>
    <w:rsid w:val="008F7AD0"/>
    <w:rsid w:val="009026CA"/>
    <w:rsid w:val="00977991"/>
    <w:rsid w:val="00982B04"/>
    <w:rsid w:val="00B02A89"/>
    <w:rsid w:val="00B02E56"/>
    <w:rsid w:val="00B21B5A"/>
    <w:rsid w:val="00B35369"/>
    <w:rsid w:val="00C216F8"/>
    <w:rsid w:val="00CA2853"/>
    <w:rsid w:val="00D66D1C"/>
    <w:rsid w:val="00DD03A0"/>
    <w:rsid w:val="00DD702C"/>
    <w:rsid w:val="00DE3F11"/>
    <w:rsid w:val="00E0348B"/>
    <w:rsid w:val="00E04EDE"/>
    <w:rsid w:val="00E75706"/>
    <w:rsid w:val="00EF212C"/>
    <w:rsid w:val="00EF5C5F"/>
    <w:rsid w:val="00F17538"/>
    <w:rsid w:val="00F241E0"/>
    <w:rsid w:val="38C57DD3"/>
    <w:rsid w:val="7B597E2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7E56"/>
  <w15:docId w15:val="{3E0B394F-D431-4CF1-AC8F-BFECF940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6">
    <w:name w:val="heading 6"/>
    <w:basedOn w:val="a"/>
    <w:next w:val="a"/>
    <w:link w:val="60"/>
    <w:uiPriority w:val="9"/>
    <w:unhideWhenUsed/>
    <w:qFormat/>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Body Text"/>
    <w:basedOn w:val="a"/>
    <w:link w:val="a7"/>
    <w:qFormat/>
    <w:pPr>
      <w:spacing w:after="0" w:line="240" w:lineRule="auto"/>
      <w:ind w:firstLine="567"/>
      <w:jc w:val="both"/>
    </w:pPr>
    <w:rPr>
      <w:rFonts w:ascii="Times New Roman" w:hAnsi="Times New Roman"/>
      <w:szCs w:val="24"/>
      <w:lang w:eastAsia="en-US"/>
    </w:r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qFormat/>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qFormat/>
    <w:rPr>
      <w:rFonts w:ascii="Cambria" w:eastAsia="Times New Roman" w:hAnsi="Cambria" w:cs="Times New Roman"/>
      <w:i/>
      <w:iCs/>
      <w:color w:val="243F60"/>
      <w:lang w:eastAsia="ru-RU"/>
    </w:rPr>
  </w:style>
  <w:style w:type="paragraph" w:styleId="ac">
    <w:name w:val="List Paragraph"/>
    <w:basedOn w:val="a"/>
    <w:link w:val="ad"/>
    <w:qFormat/>
    <w:pPr>
      <w:ind w:left="720"/>
      <w:contextualSpacing/>
    </w:pPr>
  </w:style>
  <w:style w:type="character" w:customStyle="1" w:styleId="ae">
    <w:name w:val="Без интервала Знак"/>
    <w:link w:val="af"/>
    <w:qFormat/>
    <w:locked/>
    <w:rPr>
      <w:rFonts w:ascii="Cambria" w:hAnsi="Cambria"/>
      <w:lang w:val="en-US" w:bidi="en-US"/>
    </w:rPr>
  </w:style>
  <w:style w:type="paragraph" w:styleId="af">
    <w:name w:val="No Spacing"/>
    <w:basedOn w:val="a"/>
    <w:link w:val="ae"/>
    <w:qFormat/>
    <w:pPr>
      <w:spacing w:after="0" w:line="240" w:lineRule="auto"/>
    </w:pPr>
    <w:rPr>
      <w:rFonts w:ascii="Cambria" w:eastAsiaTheme="minorHAnsi" w:hAnsi="Cambria" w:cstheme="minorBidi"/>
      <w:lang w:val="en-US" w:eastAsia="en-US" w:bidi="en-US"/>
    </w:rPr>
  </w:style>
  <w:style w:type="paragraph" w:customStyle="1" w:styleId="21">
    <w:name w:val="Основной текст 21"/>
    <w:basedOn w:val="a"/>
    <w:qFormat/>
    <w:pPr>
      <w:suppressAutoHyphens/>
      <w:spacing w:after="0" w:line="100" w:lineRule="atLeast"/>
    </w:pPr>
    <w:rPr>
      <w:rFonts w:ascii="Times New Roman" w:eastAsia="Lucida Sans Unicode" w:hAnsi="Times New Roman" w:cs="Tahoma"/>
      <w:kern w:val="2"/>
      <w:sz w:val="24"/>
      <w:szCs w:val="24"/>
      <w:lang w:eastAsia="hi-IN" w:bidi="hi-IN"/>
    </w:rPr>
  </w:style>
  <w:style w:type="character" w:customStyle="1" w:styleId="ad">
    <w:name w:val="Абзац списка Знак"/>
    <w:link w:val="ac"/>
    <w:qFormat/>
    <w:locked/>
    <w:rPr>
      <w:rFonts w:ascii="Calibri" w:eastAsia="Times New Roman" w:hAnsi="Calibri" w:cs="Times New Roman"/>
      <w:lang w:eastAsia="ru-RU"/>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qFormat/>
  </w:style>
  <w:style w:type="table" w:customStyle="1" w:styleId="11">
    <w:name w:val="Сетка таблицы1"/>
    <w:basedOn w:val="a1"/>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Верхний колонтитул Знак"/>
    <w:basedOn w:val="a0"/>
    <w:link w:val="a4"/>
    <w:uiPriority w:val="99"/>
    <w:qFormat/>
    <w:rPr>
      <w:rFonts w:ascii="Calibri" w:eastAsia="Times New Roman" w:hAnsi="Calibri" w:cs="Times New Roman"/>
      <w:lang w:eastAsia="ru-RU"/>
    </w:rPr>
  </w:style>
  <w:style w:type="character" w:customStyle="1" w:styleId="a9">
    <w:name w:val="Нижний колонтитул Знак"/>
    <w:basedOn w:val="a0"/>
    <w:link w:val="a8"/>
    <w:uiPriority w:val="99"/>
    <w:qFormat/>
    <w:rPr>
      <w:rFonts w:ascii="Calibri" w:eastAsia="Times New Roman" w:hAnsi="Calibri" w:cs="Times New Roman"/>
      <w:lang w:eastAsia="ru-RU"/>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sz w:val="24"/>
      <w:szCs w:val="24"/>
      <w:lang w:eastAsia="ru-RU"/>
    </w:rPr>
  </w:style>
  <w:style w:type="character" w:customStyle="1" w:styleId="a7">
    <w:name w:val="Основной текст Знак"/>
    <w:basedOn w:val="a0"/>
    <w:link w:val="a6"/>
    <w:qFormat/>
    <w:rPr>
      <w:rFonts w:ascii="Times New Roman" w:eastAsia="Times New Roman" w:hAnsi="Times New Roman" w:cs="Times New Roman"/>
      <w:szCs w:val="24"/>
    </w:rPr>
  </w:style>
  <w:style w:type="paragraph" w:customStyle="1" w:styleId="af0">
    <w:name w:val="Литература"/>
    <w:basedOn w:val="a6"/>
    <w:qFormat/>
    <w:pPr>
      <w:ind w:left="360" w:hanging="360"/>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5460</Words>
  <Characters>31122</Characters>
  <Application>Microsoft Office Word</Application>
  <DocSecurity>0</DocSecurity>
  <Lines>259</Lines>
  <Paragraphs>73</Paragraphs>
  <ScaleCrop>false</ScaleCrop>
  <Company>SPecialiST RePack</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7</cp:revision>
  <dcterms:created xsi:type="dcterms:W3CDTF">2020-09-29T09:31:00Z</dcterms:created>
  <dcterms:modified xsi:type="dcterms:W3CDTF">2024-11-17T17:38:00Z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40D347061BBF422783A008F530D8A59B_13</vt:lpwstr>
  </property>
</Properties>
</file>